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center"/>
        <w:textAlignment w:val="auto"/>
        <w:rPr>
          <w:rFonts w:hint="eastAsia" w:ascii="黑体" w:hAnsi="黑体" w:eastAsia="黑体" w:cs="黑体"/>
          <w:b/>
          <w:bCs/>
          <w:sz w:val="44"/>
          <w:szCs w:val="44"/>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jc w:val="center"/>
        <w:textAlignment w:val="auto"/>
        <w:rPr>
          <w:rFonts w:hint="default" w:ascii="黑体" w:hAnsi="黑体" w:eastAsia="黑体" w:cs="黑体"/>
          <w:b/>
          <w:bCs/>
          <w:sz w:val="44"/>
          <w:szCs w:val="44"/>
          <w:lang w:val="en-US" w:eastAsia="zh-CN"/>
        </w:rPr>
      </w:pPr>
      <w:r>
        <w:rPr>
          <w:rFonts w:hint="eastAsia" w:ascii="黑体" w:hAnsi="黑体" w:eastAsia="黑体" w:cs="黑体"/>
          <w:b/>
          <w:bCs/>
          <w:sz w:val="44"/>
          <w:szCs w:val="44"/>
        </w:rPr>
        <w:t>大学生</w:t>
      </w:r>
      <w:r>
        <w:rPr>
          <w:rFonts w:hint="eastAsia" w:ascii="黑体" w:hAnsi="黑体" w:eastAsia="黑体" w:cs="黑体"/>
          <w:b/>
          <w:bCs/>
          <w:sz w:val="44"/>
          <w:szCs w:val="44"/>
          <w:lang w:val="en-US" w:eastAsia="zh-CN"/>
        </w:rPr>
        <w:t>上网行为分析系统设计说明书</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textAlignment w:val="auto"/>
        <w:rPr>
          <w:b/>
          <w:bCs/>
          <w:sz w:val="28"/>
          <w:szCs w:val="36"/>
        </w:rPr>
      </w:pPr>
    </w:p>
    <w:p>
      <w:pPr>
        <w:pStyle w:val="2"/>
        <w:numPr>
          <w:ilvl w:val="0"/>
          <w:numId w:val="1"/>
        </w:numPr>
        <w:bidi w:val="0"/>
        <w:rPr>
          <w:rFonts w:hint="eastAsia"/>
          <w:lang w:val="en-US" w:eastAsia="zh-CN"/>
        </w:rPr>
      </w:pPr>
      <w:r>
        <w:rPr>
          <w:rFonts w:hint="eastAsia"/>
          <w:lang w:val="en-US" w:eastAsia="zh-CN"/>
        </w:rPr>
        <w:t>引言</w:t>
      </w:r>
    </w:p>
    <w:p>
      <w:pPr>
        <w:pStyle w:val="3"/>
        <w:numPr>
          <w:ilvl w:val="0"/>
          <w:numId w:val="2"/>
        </w:numPr>
        <w:bidi w:val="0"/>
        <w:rPr>
          <w:rFonts w:hint="eastAsia"/>
          <w:lang w:val="en-US" w:eastAsia="zh-CN"/>
        </w:rPr>
      </w:pPr>
      <w:r>
        <w:rPr>
          <w:rFonts w:hint="eastAsia"/>
          <w:lang w:val="en-US" w:eastAsia="zh-CN"/>
        </w:rPr>
        <w:t>目的</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360" w:lineRule="auto"/>
        <w:ind w:left="480" w:leftChars="0" w:firstLine="480" w:firstLineChars="200"/>
        <w:textAlignment w:val="auto"/>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pPr>
      <w:r>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t>大学生通常是校园网内最活跃的网络用户,通过校园网络使用BT、P2P等软件下载网络资源,很容易造成网络堵塞和病毒传播,致使整个网络陷入瘫痪或者半瘫痪状态,严重影响校园网络教学环境正常平稳运行,故整个校园网络不仅要注意防范外部大环境网络(黑客、病毒、端口后门、木马等)对校园网设备及服务器非法的入侵,还要注意防范校园网内部用户(黑客、病毒、木马、非法入侵者等)对局域网内测试攻击。</w:t>
      </w:r>
    </w:p>
    <w:p>
      <w:pPr>
        <w:pStyle w:val="3"/>
        <w:numPr>
          <w:ilvl w:val="0"/>
          <w:numId w:val="2"/>
        </w:numPr>
        <w:bidi w:val="0"/>
        <w:ind w:left="480" w:leftChars="0" w:firstLine="0" w:firstLineChars="0"/>
        <w:rPr>
          <w:rFonts w:hint="eastAsia"/>
          <w:lang w:val="en-US" w:eastAsia="zh-CN"/>
        </w:rPr>
      </w:pPr>
      <w:r>
        <w:rPr>
          <w:rFonts w:hint="eastAsia"/>
          <w:lang w:val="en-US" w:eastAsia="zh-CN"/>
        </w:rPr>
        <w:t>背景</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Theme="minorEastAsia" w:hAnsiTheme="minorEastAsia" w:eastAsiaTheme="minorEastAsia" w:cstheme="minorEastAsia"/>
          <w:b w:val="0"/>
          <w:bCs w:val="0"/>
          <w:i w:val="0"/>
          <w:caps w:val="0"/>
          <w:color w:val="000000" w:themeColor="text1"/>
          <w:spacing w:val="0"/>
          <w:sz w:val="24"/>
          <w:szCs w:val="24"/>
          <w:shd w:val="clear" w:fill="FFFFFF"/>
          <w14:textFill>
            <w14:solidFill>
              <w14:schemeClr w14:val="tx1"/>
            </w14:solidFill>
          </w14:textFill>
        </w:rPr>
      </w:pPr>
      <w:r>
        <w:rPr>
          <w:rFonts w:hint="eastAsia"/>
          <w:lang w:val="en-US" w:eastAsia="zh-CN"/>
        </w:rPr>
        <w:t xml:space="preserve">      </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right="0"/>
        <w:textAlignment w:val="auto"/>
        <w:rPr>
          <w:rFonts w:ascii="Verdana" w:hAnsi="Verdana" w:cs="Verdana"/>
          <w:b/>
          <w:bCs/>
          <w:i w:val="0"/>
          <w:caps w:val="0"/>
          <w:color w:val="000000" w:themeColor="text1"/>
          <w:spacing w:val="0"/>
          <w:sz w:val="30"/>
          <w:szCs w:val="30"/>
          <w14:textFill>
            <w14:solidFill>
              <w14:schemeClr w14:val="tx1"/>
            </w14:solidFill>
          </w14:textFill>
        </w:rPr>
      </w:pPr>
      <w:r>
        <w:rPr>
          <w:rStyle w:val="9"/>
          <w:rFonts w:hint="eastAsia" w:ascii="宋体" w:hAnsi="宋体" w:eastAsia="宋体" w:cs="宋体"/>
          <w:b/>
          <w:bCs/>
          <w:i w:val="0"/>
          <w:caps w:val="0"/>
          <w:color w:val="000000" w:themeColor="text1"/>
          <w:spacing w:val="0"/>
          <w:sz w:val="30"/>
          <w:szCs w:val="30"/>
          <w:shd w:val="clear" w:fill="FFFFFF"/>
          <w14:textFill>
            <w14:solidFill>
              <w14:schemeClr w14:val="tx1"/>
            </w14:solidFill>
          </w14:textFill>
        </w:rPr>
        <w:t>（一）大学生使用社交网络数据分析</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textAlignment w:val="auto"/>
        <w:rPr>
          <w:rFonts w:hint="default" w:ascii="Verdana" w:hAnsi="Verdana" w:cs="Verdana"/>
          <w:i w:val="0"/>
          <w:caps w:val="0"/>
          <w:color w:val="000000" w:themeColor="text1"/>
          <w:spacing w:val="0"/>
          <w:sz w:val="21"/>
          <w:szCs w:val="21"/>
          <w14:textFill>
            <w14:solidFill>
              <w14:schemeClr w14:val="tx1"/>
            </w14:solidFill>
          </w14:textFill>
        </w:rPr>
      </w:pPr>
      <w:r>
        <w:rPr>
          <w:rStyle w:val="9"/>
          <w:rFonts w:hint="eastAsia" w:ascii="宋体" w:hAnsi="宋体" w:eastAsia="宋体" w:cs="宋体"/>
          <w:b/>
          <w:bCs/>
          <w:i w:val="0"/>
          <w:caps w:val="0"/>
          <w:color w:val="000000" w:themeColor="text1"/>
          <w:spacing w:val="0"/>
          <w:sz w:val="24"/>
          <w:szCs w:val="24"/>
          <w:shd w:val="clear" w:fill="FFFFFF"/>
          <w:lang w:val="en-US"/>
          <w14:textFill>
            <w14:solidFill>
              <w14:schemeClr w14:val="tx1"/>
            </w14:solidFill>
          </w14:textFill>
        </w:rPr>
        <w:t>1</w:t>
      </w:r>
      <w:r>
        <w:rPr>
          <w:rStyle w:val="9"/>
          <w:rFonts w:hint="eastAsia" w:ascii="宋体" w:hAnsi="宋体" w:eastAsia="宋体" w:cs="宋体"/>
          <w:b/>
          <w:bCs/>
          <w:i w:val="0"/>
          <w:caps w:val="0"/>
          <w:color w:val="000000" w:themeColor="text1"/>
          <w:spacing w:val="0"/>
          <w:sz w:val="24"/>
          <w:szCs w:val="24"/>
          <w:shd w:val="clear" w:fill="FFFFFF"/>
          <w14:textFill>
            <w14:solidFill>
              <w14:schemeClr w14:val="tx1"/>
            </w14:solidFill>
          </w14:textFill>
        </w:rPr>
        <w:t>、大学生社交网络软件使用分析</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textAlignment w:val="auto"/>
        <w:rPr>
          <w:rFonts w:hint="eastAsia" w:asciiTheme="minorEastAsia" w:hAnsiTheme="minorEastAsia" w:eastAsiaTheme="minorEastAsia" w:cstheme="minorEastAsia"/>
          <w:i w:val="0"/>
          <w:caps w:val="0"/>
          <w:color w:val="000000" w:themeColor="text1"/>
          <w:spacing w:val="0"/>
          <w:sz w:val="24"/>
          <w:szCs w:val="24"/>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根据调研问卷统计分析，几乎所有的学生都使</w:t>
      </w:r>
      <w:r>
        <w:rPr>
          <w:rFonts w:hint="eastAsia"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QQ,</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比率达到</w:t>
      </w:r>
      <w:r>
        <w:rPr>
          <w:rFonts w:hint="eastAsia"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100%</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w:t>
      </w:r>
      <w:r>
        <w:rPr>
          <w:rFonts w:hint="eastAsia"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 79.8%</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的人使用微信，</w:t>
      </w:r>
      <w:r>
        <w:rPr>
          <w:rFonts w:hint="eastAsia"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 37.6%</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的人使用微博，使用人人网的人数达到</w:t>
      </w:r>
      <w:r>
        <w:rPr>
          <w:rFonts w:hint="eastAsia"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21.8%</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，另外，还有</w:t>
      </w:r>
      <w:r>
        <w:rPr>
          <w:rFonts w:hint="eastAsia"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12.4%</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的人使用百度贴吧，</w:t>
      </w:r>
      <w:r>
        <w:rPr>
          <w:rFonts w:hint="eastAsia"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5.9%</w:t>
      </w:r>
      <w:r>
        <w:rPr>
          <w:rFonts w:hint="eastAsia"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的人使用陌陌。</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0"/>
        <w:jc w:val="center"/>
        <w:textAlignment w:val="auto"/>
        <w:rPr>
          <w:rFonts w:hint="default" w:ascii="Verdana" w:hAnsi="Verdana" w:cs="Verdana"/>
          <w:i w:val="0"/>
          <w:caps w:val="0"/>
          <w:color w:val="000000" w:themeColor="text1"/>
          <w:spacing w:val="0"/>
          <w:sz w:val="21"/>
          <w:szCs w:val="21"/>
          <w14:textFill>
            <w14:solidFill>
              <w14:schemeClr w14:val="tx1"/>
            </w14:solidFill>
          </w14:textFill>
        </w:rPr>
      </w:pPr>
      <w:r>
        <w:rPr>
          <w:rFonts w:hint="default" w:ascii="Verdana" w:hAnsi="Verdana" w:eastAsia="宋体" w:cs="Verdana"/>
          <w:i w:val="0"/>
          <w:caps w:val="0"/>
          <w:color w:val="000000" w:themeColor="text1"/>
          <w:spacing w:val="0"/>
          <w:kern w:val="0"/>
          <w:sz w:val="21"/>
          <w:szCs w:val="21"/>
          <w:shd w:val="clear" w:fill="FFFFFF"/>
          <w:lang w:val="en-US" w:eastAsia="zh-CN" w:bidi="ar"/>
          <w14:textFill>
            <w14:solidFill>
              <w14:schemeClr w14:val="tx1"/>
            </w14:solidFill>
          </w14:textFill>
        </w:rPr>
        <w:drawing>
          <wp:inline distT="0" distB="0" distL="114300" distR="114300">
            <wp:extent cx="5572125" cy="1504950"/>
            <wp:effectExtent l="0" t="0" r="9525" b="0"/>
            <wp:docPr id="31"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descr="IMG_256"/>
                    <pic:cNvPicPr>
                      <a:picLocks noChangeAspect="1"/>
                    </pic:cNvPicPr>
                  </pic:nvPicPr>
                  <pic:blipFill>
                    <a:blip r:embed="rId4"/>
                    <a:stretch>
                      <a:fillRect/>
                    </a:stretch>
                  </pic:blipFill>
                  <pic:spPr>
                    <a:xfrm>
                      <a:off x="0" y="0"/>
                      <a:ext cx="5572125" cy="15049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jc w:val="left"/>
        <w:textAlignment w:val="auto"/>
        <w:rPr>
          <w:rStyle w:val="9"/>
          <w:rFonts w:hint="default" w:ascii="宋体" w:hAnsi="宋体" w:eastAsia="宋体" w:cs="宋体"/>
          <w:b/>
          <w:bCs/>
          <w:i w:val="0"/>
          <w:caps w:val="0"/>
          <w:color w:val="000000" w:themeColor="text1"/>
          <w:spacing w:val="0"/>
          <w:sz w:val="24"/>
          <w:szCs w:val="24"/>
          <w:shd w:val="clear" w:fill="FFFFFF"/>
          <w14:textFill>
            <w14:solidFill>
              <w14:schemeClr w14:val="tx1"/>
            </w14:solidFill>
          </w14:textFill>
        </w:rPr>
      </w:pPr>
      <w:r>
        <w:rPr>
          <w:rStyle w:val="9"/>
          <w:rFonts w:hint="eastAsia" w:ascii="宋体" w:hAnsi="宋体" w:eastAsia="宋体" w:cs="宋体"/>
          <w:b/>
          <w:bCs/>
          <w:i w:val="0"/>
          <w:caps w:val="0"/>
          <w:color w:val="000000" w:themeColor="text1"/>
          <w:spacing w:val="0"/>
          <w:sz w:val="24"/>
          <w:szCs w:val="24"/>
          <w:shd w:val="clear" w:fill="FFFFFF"/>
          <w:lang w:val="en-US"/>
          <w14:textFill>
            <w14:solidFill>
              <w14:schemeClr w14:val="tx1"/>
            </w14:solidFill>
          </w14:textFill>
        </w:rPr>
        <w:t>2</w:t>
      </w:r>
      <w:r>
        <w:rPr>
          <w:rStyle w:val="9"/>
          <w:rFonts w:hint="eastAsia" w:ascii="宋体" w:hAnsi="宋体" w:eastAsia="宋体" w:cs="宋体"/>
          <w:b/>
          <w:bCs/>
          <w:i w:val="0"/>
          <w:caps w:val="0"/>
          <w:color w:val="000000" w:themeColor="text1"/>
          <w:spacing w:val="0"/>
          <w:sz w:val="24"/>
          <w:szCs w:val="24"/>
          <w:shd w:val="clear" w:fill="FFFFFF"/>
          <w14:textFill>
            <w14:solidFill>
              <w14:schemeClr w14:val="tx1"/>
            </w14:solidFill>
          </w14:textFill>
        </w:rPr>
        <w:t>、大学生社交软件交友情况分析</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textAlignment w:val="auto"/>
        <w:rPr>
          <w:rFonts w:hint="default" w:ascii="Verdana" w:hAnsi="Verdana" w:cs="Verdana"/>
          <w:i w:val="0"/>
          <w:caps w:val="0"/>
          <w:color w:val="000000" w:themeColor="text1"/>
          <w:spacing w:val="0"/>
          <w:sz w:val="21"/>
          <w:szCs w:val="21"/>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大学生的好友类型比较单一，以朋友为最多，基本局限在朋友、家人、同学之间，比例分别为</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78.20%</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60.40%</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65.70%</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，选择陌生人的比重较小。选择与陌生人交友的高年级的同学比例比低年级略高。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textAlignment w:val="auto"/>
        <w:rPr>
          <w:rFonts w:hint="default" w:ascii="Verdana" w:hAnsi="Verdana" w:cs="Verdana"/>
          <w:i w:val="0"/>
          <w:caps w:val="0"/>
          <w:color w:val="000000" w:themeColor="text1"/>
          <w:spacing w:val="0"/>
          <w:sz w:val="21"/>
          <w:szCs w:val="21"/>
          <w14:textFill>
            <w14:solidFill>
              <w14:schemeClr w14:val="tx1"/>
            </w14:solidFill>
          </w14:textFill>
        </w:rPr>
      </w:pPr>
      <w:r>
        <w:rPr>
          <w:rStyle w:val="9"/>
          <w:rFonts w:hint="eastAsia" w:ascii="宋体" w:hAnsi="宋体" w:eastAsia="宋体" w:cs="宋体"/>
          <w:b/>
          <w:bCs/>
          <w:i w:val="0"/>
          <w:caps w:val="0"/>
          <w:color w:val="000000" w:themeColor="text1"/>
          <w:spacing w:val="0"/>
          <w:sz w:val="24"/>
          <w:szCs w:val="24"/>
          <w:shd w:val="clear" w:fill="FFFFFF"/>
          <w:lang w:val="en-US"/>
          <w14:textFill>
            <w14:solidFill>
              <w14:schemeClr w14:val="tx1"/>
            </w14:solidFill>
          </w14:textFill>
        </w:rPr>
        <w:t>3</w:t>
      </w:r>
      <w:r>
        <w:rPr>
          <w:rStyle w:val="9"/>
          <w:rFonts w:hint="eastAsia" w:ascii="宋体" w:hAnsi="宋体" w:eastAsia="宋体" w:cs="宋体"/>
          <w:b/>
          <w:bCs/>
          <w:i w:val="0"/>
          <w:caps w:val="0"/>
          <w:color w:val="000000" w:themeColor="text1"/>
          <w:spacing w:val="0"/>
          <w:sz w:val="24"/>
          <w:szCs w:val="24"/>
          <w:shd w:val="clear" w:fill="FFFFFF"/>
          <w14:textFill>
            <w14:solidFill>
              <w14:schemeClr w14:val="tx1"/>
            </w14:solidFill>
          </w14:textFill>
        </w:rPr>
        <w:t>、大学生使用社交网络频率分析</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jc w:val="left"/>
        <w:textAlignment w:val="auto"/>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在调查的对象中，有</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40.8%</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的大学生表示使用社交软件的日均时间约为</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1-3</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小时。过度使用即“全天在线”的占</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30.7%</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 令人堪忧的是，大学生在课堂上不 使 用 手 机 登陆</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QQ</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、微信、微博等的仅占到</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12.44%</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，偶尔会在课堂上使用手机登陆</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QQ</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、微信、人人等的占</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48.32%</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right="0"/>
        <w:textAlignment w:val="auto"/>
        <w:rPr>
          <w:rStyle w:val="9"/>
          <w:rFonts w:hint="default" w:ascii="宋体" w:hAnsi="宋体" w:eastAsia="宋体" w:cs="宋体"/>
          <w:bCs/>
          <w:i w:val="0"/>
          <w:caps w:val="0"/>
          <w:color w:val="000000" w:themeColor="text1"/>
          <w:spacing w:val="0"/>
          <w:kern w:val="0"/>
          <w:sz w:val="30"/>
          <w:szCs w:val="30"/>
          <w:shd w:val="clear" w:fill="FFFFFF"/>
          <w:lang w:val="en-US" w:eastAsia="zh-CN" w:bidi="ar"/>
          <w14:textFill>
            <w14:solidFill>
              <w14:schemeClr w14:val="tx1"/>
            </w14:solidFill>
          </w14:textFill>
        </w:rPr>
      </w:pPr>
      <w:r>
        <w:rPr>
          <w:rStyle w:val="9"/>
          <w:rFonts w:hint="eastAsia" w:ascii="宋体" w:hAnsi="宋体" w:eastAsia="宋体" w:cs="宋体"/>
          <w:bCs/>
          <w:i w:val="0"/>
          <w:caps w:val="0"/>
          <w:color w:val="000000" w:themeColor="text1"/>
          <w:spacing w:val="0"/>
          <w:kern w:val="0"/>
          <w:sz w:val="30"/>
          <w:szCs w:val="30"/>
          <w:shd w:val="clear" w:fill="FFFFFF"/>
          <w:lang w:val="en-US" w:eastAsia="zh-CN" w:bidi="ar"/>
          <w14:textFill>
            <w14:solidFill>
              <w14:schemeClr w14:val="tx1"/>
            </w14:solidFill>
          </w14:textFill>
        </w:rPr>
        <w:t>（二）90后大学生网络行为分析</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jc w:val="left"/>
        <w:textAlignment w:val="auto"/>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通过调查，可以了解到，社交网络中已经渗透到大学生生活的方方面面，我们从以下两个方面进行分析。一方面，社交网络满足了当代大学生的人际交往需求，个人动态、新闻资讯、交友聊天等功能满足了大学生多方面交往与沟通需求，虚拟社交环境丰富了大学生自我展示空间，有利于大学生加强对自我的认知。</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0"/>
        <w:jc w:val="center"/>
        <w:textAlignment w:val="auto"/>
        <w:rPr>
          <w:rFonts w:hint="default" w:ascii="Verdana" w:hAnsi="Verdana" w:cs="Verdana"/>
          <w:i w:val="0"/>
          <w:caps w:val="0"/>
          <w:color w:val="000000" w:themeColor="text1"/>
          <w:spacing w:val="0"/>
          <w:sz w:val="21"/>
          <w:szCs w:val="21"/>
          <w14:textFill>
            <w14:solidFill>
              <w14:schemeClr w14:val="tx1"/>
            </w14:solidFill>
          </w14:textFill>
        </w:rPr>
      </w:pPr>
      <w:r>
        <w:rPr>
          <w:rFonts w:hint="default" w:ascii="Verdana" w:hAnsi="Verdana" w:eastAsia="宋体" w:cs="Verdana"/>
          <w:i w:val="0"/>
          <w:caps w:val="0"/>
          <w:color w:val="000000" w:themeColor="text1"/>
          <w:spacing w:val="0"/>
          <w:kern w:val="0"/>
          <w:sz w:val="21"/>
          <w:szCs w:val="21"/>
          <w:shd w:val="clear" w:fill="FFFFFF"/>
          <w:lang w:val="en-US" w:eastAsia="zh-CN" w:bidi="ar"/>
          <w14:textFill>
            <w14:solidFill>
              <w14:schemeClr w14:val="tx1"/>
            </w14:solidFill>
          </w14:textFill>
        </w:rPr>
        <w:drawing>
          <wp:inline distT="0" distB="0" distL="114300" distR="114300">
            <wp:extent cx="2943225" cy="1724025"/>
            <wp:effectExtent l="0" t="0" r="9525" b="9525"/>
            <wp:docPr id="32" name="图片 3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descr="IMG_257"/>
                    <pic:cNvPicPr>
                      <a:picLocks noChangeAspect="1"/>
                    </pic:cNvPicPr>
                  </pic:nvPicPr>
                  <pic:blipFill>
                    <a:blip r:embed="rId5"/>
                    <a:stretch>
                      <a:fillRect/>
                    </a:stretch>
                  </pic:blipFill>
                  <pic:spPr>
                    <a:xfrm>
                      <a:off x="0" y="0"/>
                      <a:ext cx="2943225" cy="17240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jc w:val="left"/>
        <w:textAlignment w:val="auto"/>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另一方面</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大学生过度沉溺于社交网络，甚至在心理与生活中过度依赖导致的各方面问题也日趋明显。有些学生喜欢和网上的“陌生人”交流，反而在现实生活中不愿意与人交流，过分自闭。生活中过度依赖网络，不上网总感觉失去了什么，患得患失。很多大学生自控能力差，上课经常登录社交网站，影响了学习，成为上课的“低头族”，还有的学生痴迷网络社交平台，熬夜在平台上与朋友互动，成为晚上的“夜猫子”，等等等等，这些行为严重影响了正常的学习和生活。对于大学生而言，再享受社交网络平台提供的极速体验和快捷便利的同时也存在较多不良因素。</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right="0"/>
        <w:jc w:val="left"/>
        <w:textAlignment w:val="auto"/>
        <w:rPr>
          <w:rStyle w:val="9"/>
          <w:rFonts w:hint="default" w:ascii="宋体" w:hAnsi="宋体" w:eastAsia="宋体" w:cs="宋体"/>
          <w:bCs/>
          <w:i w:val="0"/>
          <w:caps w:val="0"/>
          <w:color w:val="000000" w:themeColor="text1"/>
          <w:spacing w:val="0"/>
          <w:kern w:val="0"/>
          <w:sz w:val="30"/>
          <w:szCs w:val="30"/>
          <w:shd w:val="clear" w:fill="FFFFFF"/>
          <w:lang w:val="en-US" w:eastAsia="zh-CN" w:bidi="ar"/>
          <w14:textFill>
            <w14:solidFill>
              <w14:schemeClr w14:val="tx1"/>
            </w14:solidFill>
          </w14:textFill>
        </w:rPr>
      </w:pPr>
      <w:r>
        <w:rPr>
          <w:rStyle w:val="9"/>
          <w:rFonts w:hint="eastAsia" w:ascii="宋体" w:hAnsi="宋体" w:eastAsia="宋体" w:cs="宋体"/>
          <w:bCs/>
          <w:i w:val="0"/>
          <w:caps w:val="0"/>
          <w:color w:val="000000" w:themeColor="text1"/>
          <w:spacing w:val="0"/>
          <w:kern w:val="0"/>
          <w:sz w:val="30"/>
          <w:szCs w:val="30"/>
          <w:shd w:val="clear" w:fill="FFFFFF"/>
          <w:lang w:val="en-US" w:eastAsia="zh-CN" w:bidi="ar"/>
          <w14:textFill>
            <w14:solidFill>
              <w14:schemeClr w14:val="tx1"/>
            </w14:solidFill>
          </w14:textFill>
        </w:rPr>
        <w:t>（三）大学生使用社交网络易引发的不良问题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right="0"/>
        <w:jc w:val="left"/>
        <w:textAlignment w:val="auto"/>
        <w:rPr>
          <w:rStyle w:val="9"/>
          <w:rFonts w:hint="default" w:ascii="宋体" w:hAnsi="宋体" w:eastAsia="宋体" w:cs="宋体"/>
          <w:b/>
          <w:bCs/>
          <w:i w:val="0"/>
          <w:caps w:val="0"/>
          <w:color w:val="000000" w:themeColor="text1"/>
          <w:spacing w:val="0"/>
          <w:sz w:val="24"/>
          <w:szCs w:val="24"/>
          <w:shd w:val="clear" w:fill="FFFFFF"/>
          <w14:textFill>
            <w14:solidFill>
              <w14:schemeClr w14:val="tx1"/>
            </w14:solidFill>
          </w14:textFill>
        </w:rPr>
      </w:pPr>
      <w:r>
        <w:rPr>
          <w:rStyle w:val="9"/>
          <w:rFonts w:hint="eastAsia"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t>1.耗时耗力，影响学业</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jc w:val="left"/>
        <w:textAlignment w:val="auto"/>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通过调研数据我们了解到，大学生登录社交网络平台因时间和地点是不受外界控制的，因此只要条件允许，</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82.5%</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的大学生表示会在学习过程中打开社交软件或者浏览好友动态，</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 73.9%</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的大一学生都选择在上课期间会习惯性登录社交软件。学生在上课期间登录社交软件，不能集中精力听课，无法高质量的完成老师布置的任务是大学生使用网络平台的主要困扰和问题。过度依赖社交网络，耗时耗力，影响学业。</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right="0"/>
        <w:jc w:val="left"/>
        <w:textAlignment w:val="auto"/>
        <w:rPr>
          <w:rStyle w:val="9"/>
          <w:rFonts w:hint="default"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pPr>
      <w:r>
        <w:rPr>
          <w:rStyle w:val="9"/>
          <w:rFonts w:hint="eastAsia"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t>2.判断力低，易受影响</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jc w:val="left"/>
        <w:textAlignment w:val="auto"/>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大学生在使用社交网络时，对于社交平台上的“灰色信息”以及鱼龙混杂的网络恶搞、网络谩骂、网络谣言等消息判断力低，社会阅历少，思维单纯，在平台使用过程中缺乏甄别能力，易感情用事受其影响。调查显示，社交平台上的信息言论会影响大多数学生的看法，其中认为此类信息可以拓展视野提供新与阅历的占到</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51.7%</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，觉得说的有一定意义可以参考的占</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39.6%</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，认为信息失真或对此表示不接受的占</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20.1%</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right="0"/>
        <w:jc w:val="left"/>
        <w:textAlignment w:val="auto"/>
        <w:rPr>
          <w:rStyle w:val="9"/>
          <w:rFonts w:hint="default"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pPr>
      <w:r>
        <w:rPr>
          <w:rStyle w:val="9"/>
          <w:rFonts w:hint="eastAsia" w:ascii="宋体" w:hAnsi="宋体" w:eastAsia="宋体" w:cs="宋体"/>
          <w:b/>
          <w:bCs/>
          <w:i w:val="0"/>
          <w:caps w:val="0"/>
          <w:color w:val="000000" w:themeColor="text1"/>
          <w:spacing w:val="0"/>
          <w:sz w:val="24"/>
          <w:szCs w:val="24"/>
          <w:shd w:val="clear" w:fill="FFFFFF"/>
          <w:lang w:val="en-US" w:eastAsia="zh-CN"/>
          <w14:textFill>
            <w14:solidFill>
              <w14:schemeClr w14:val="tx1"/>
            </w14:solidFill>
          </w14:textFill>
        </w:rPr>
        <w:t>3.信息泄露，存在安全隐患</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jc w:val="left"/>
        <w:textAlignment w:val="auto"/>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大部分社交网站要求用户在注册时使用真实姓名并提供身份证信息、手机号码、所在地市、甚至个人真实照片等。而且多数社交网络的</w:t>
      </w:r>
      <w:r>
        <w:rPr>
          <w:rFonts w:hint="default" w:asciiTheme="minorEastAsia" w:hAnsiTheme="minorEastAsia" w:eastAsiaTheme="minorEastAsia" w:cstheme="minorEastAsia"/>
          <w:i w:val="0"/>
          <w:caps w:val="0"/>
          <w:color w:val="000000" w:themeColor="text1"/>
          <w:spacing w:val="0"/>
          <w:sz w:val="24"/>
          <w:szCs w:val="24"/>
          <w:shd w:val="clear" w:fill="FFFFFF"/>
          <w:lang w:val="en-US"/>
          <w14:textFill>
            <w14:solidFill>
              <w14:schemeClr w14:val="tx1"/>
            </w14:solidFill>
          </w14:textFill>
        </w:rPr>
        <w:t>APP</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手机端应用软件在安装时要求读取个人信息等相应权限，大学生自我保护不够，为了能正常使用，一般不会阻止此类行为。使用社交网络平台的大学生个人信息会被这些平台软件获悉并收集，并根据学生经常搜集的信息情况进行归类并可能进行恶意侵扰，安全隐患非常大。 甚至有些社交软件如“微信”等在发表个人状态时的“定位”功能，极易暴露大学生的个人行踪，引发的造成大学生身体、心灵受到伤害的新闻也屡见不鲜。</w:t>
      </w:r>
    </w:p>
    <w:p>
      <w:pPr>
        <w:pStyle w:val="2"/>
        <w:numPr>
          <w:ilvl w:val="0"/>
          <w:numId w:val="1"/>
        </w:numPr>
        <w:bidi w:val="0"/>
        <w:ind w:left="0" w:leftChars="0" w:firstLine="0" w:firstLineChars="0"/>
        <w:rPr>
          <w:rFonts w:hint="eastAsia"/>
          <w:lang w:val="en-US" w:eastAsia="zh-CN"/>
        </w:rPr>
      </w:pPr>
      <w:r>
        <w:rPr>
          <w:rFonts w:hint="eastAsia"/>
          <w:lang w:val="en-US" w:eastAsia="zh-CN"/>
        </w:rPr>
        <w:t>总体设计</w:t>
      </w:r>
    </w:p>
    <w:p>
      <w:pPr>
        <w:numPr>
          <w:ilvl w:val="0"/>
          <w:numId w:val="3"/>
        </w:numPr>
        <w:ind w:left="475" w:leftChars="0" w:firstLine="0" w:firstLineChars="0"/>
        <w:rPr>
          <w:rStyle w:val="11"/>
          <w:rFonts w:hint="eastAsia" w:eastAsia="黑体"/>
          <w:lang w:val="en-US" w:eastAsia="zh-CN"/>
        </w:rPr>
      </w:pPr>
      <w:r>
        <w:rPr>
          <w:rStyle w:val="11"/>
          <w:rFonts w:hint="eastAsia" w:eastAsia="黑体"/>
          <w:lang w:val="en-US" w:eastAsia="zh-CN"/>
        </w:rPr>
        <w:t>需求概述</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475" w:leftChars="0"/>
        <w:textAlignment w:val="auto"/>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Style w:val="11"/>
          <w:rFonts w:hint="eastAsia" w:eastAsia="黑体"/>
          <w:lang w:val="en-US" w:eastAsia="zh-CN"/>
        </w:rPr>
        <w:t xml:space="preserve"> </w:t>
      </w: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 xml:space="preserve"> </w:t>
      </w: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系统主要包含一下功能：</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835" w:leftChars="0" w:firstLine="0" w:firstLineChars="0"/>
        <w:textAlignment w:val="auto"/>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对学生上网流量进行分析；</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835" w:leftChars="0" w:firstLine="0" w:firstLineChars="0"/>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对学生每天上网时长进行分析；</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835" w:leftChars="0" w:firstLine="0" w:firstLineChars="0"/>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对学生应用进行分析；</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835" w:leftChars="0" w:firstLine="0" w:firstLineChars="0"/>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对学生关注新闻进行分析；</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835" w:leftChars="0" w:firstLine="0" w:firstLineChars="0"/>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对学生检索文字进行分析；</w:t>
      </w:r>
    </w:p>
    <w:p>
      <w:pPr>
        <w:numPr>
          <w:ilvl w:val="0"/>
          <w:numId w:val="3"/>
        </w:numPr>
        <w:ind w:left="475" w:leftChars="0" w:firstLine="0" w:firstLineChars="0"/>
        <w:rPr>
          <w:rStyle w:val="11"/>
          <w:rFonts w:hint="eastAsia" w:eastAsia="黑体"/>
          <w:lang w:val="en-US" w:eastAsia="zh-CN"/>
        </w:rPr>
      </w:pPr>
      <w:r>
        <w:rPr>
          <w:rStyle w:val="11"/>
          <w:rFonts w:hint="eastAsia" w:eastAsia="黑体"/>
          <w:lang w:val="en-US" w:eastAsia="zh-CN"/>
        </w:rPr>
        <w:t>业务架构</w:t>
      </w:r>
    </w:p>
    <w:p>
      <w:pPr>
        <w:numPr>
          <w:numId w:val="0"/>
        </w:numPr>
        <w:ind w:left="475" w:leftChars="0"/>
        <w:rPr>
          <w:rStyle w:val="11"/>
          <w:rFonts w:hint="eastAsia" w:eastAsia="黑体"/>
          <w:lang w:val="en-US" w:eastAsia="zh-CN"/>
        </w:rPr>
      </w:pPr>
      <w:r>
        <w:drawing>
          <wp:inline distT="0" distB="0" distL="114300" distR="114300">
            <wp:extent cx="5272405" cy="3327400"/>
            <wp:effectExtent l="0" t="0" r="4445"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2405" cy="332740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eastAsia" w:asciiTheme="minorEastAsia" w:hAnsiTheme="minorEastAsia" w:cstheme="minorEastAsia"/>
          <w:b w:val="0"/>
          <w:bCs w:val="0"/>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cstheme="minorEastAsia"/>
          <w:b w:val="0"/>
          <w:bCs w:val="0"/>
          <w:i w:val="0"/>
          <w:caps w:val="0"/>
          <w:color w:val="000000" w:themeColor="text1"/>
          <w:spacing w:val="0"/>
          <w:sz w:val="24"/>
          <w:szCs w:val="24"/>
          <w:shd w:val="clear" w:fill="FFFFFF"/>
          <w:lang w:val="en-US" w:eastAsia="zh-CN"/>
          <w14:textFill>
            <w14:solidFill>
              <w14:schemeClr w14:val="tx1"/>
            </w14:solidFill>
          </w14:textFill>
        </w:rPr>
        <w:t>业务架构图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jc w:val="center"/>
        <w:rPr>
          <w:rFonts w:hint="default" w:asciiTheme="minorEastAsia" w:hAnsiTheme="minorEastAsia" w:cstheme="minorEastAsia"/>
          <w:b w:val="0"/>
          <w:bCs w:val="0"/>
          <w:i w:val="0"/>
          <w:caps w:val="0"/>
          <w:color w:val="000000" w:themeColor="text1"/>
          <w:spacing w:val="0"/>
          <w:sz w:val="24"/>
          <w:szCs w:val="24"/>
          <w:shd w:val="clear" w:fill="FFFFFF"/>
          <w:lang w:val="en-US" w:eastAsia="zh-CN"/>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0" w:right="0" w:firstLine="480"/>
        <w:jc w:val="left"/>
        <w:textAlignment w:val="auto"/>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如上图所示,对大学生上网数据进行ＥＴＬ（extract提取、transform转换、load加载）后，将整理好的数据加载到数据平台进行大数据和人工智能的分析</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right="0"/>
        <w:jc w:val="left"/>
        <w:textAlignment w:val="auto"/>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通过微服务接口将业务数据进行可视化展示</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w:t>
      </w:r>
    </w:p>
    <w:p>
      <w:pPr>
        <w:pStyle w:val="5"/>
        <w:keepNext w:val="0"/>
        <w:keepLines w:val="0"/>
        <w:pageBreakBefore w:val="0"/>
        <w:widowControl/>
        <w:numPr>
          <w:ilvl w:val="0"/>
          <w:numId w:val="3"/>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475" w:leftChars="0" w:right="0" w:firstLine="0" w:firstLineChars="0"/>
        <w:jc w:val="left"/>
        <w:textAlignment w:val="auto"/>
        <w:rPr>
          <w:rStyle w:val="11"/>
          <w:rFonts w:hint="eastAsia" w:eastAsia="黑体"/>
          <w:lang w:val="en-US" w:eastAsia="zh-CN"/>
        </w:rPr>
      </w:pPr>
      <w:r>
        <w:rPr>
          <w:rStyle w:val="11"/>
          <w:rFonts w:hint="eastAsia" w:eastAsia="黑体"/>
          <w:lang w:val="en-US" w:eastAsia="zh-CN"/>
        </w:rPr>
        <w:t>系统设计模式</w:t>
      </w: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475" w:leftChars="0" w:right="0" w:rightChars="0"/>
        <w:jc w:val="left"/>
        <w:textAlignment w:val="auto"/>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系统采用目前</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最为流行的MVC设计模式</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即Model-View-Controller</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即把一个应用的输入</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处理</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输出流程按照Model</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View</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Controller的方式进行分离</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这样一个应用被分成三层--模型层</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视图层</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w:t>
      </w: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控制层</w:t>
      </w:r>
      <w:r>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cs="Verdana"/>
          <w:i w:val="0"/>
          <w:caps w:val="0"/>
          <w:color w:val="333333"/>
          <w:spacing w:val="0"/>
          <w:sz w:val="21"/>
          <w:szCs w:val="21"/>
        </w:rPr>
      </w:pPr>
      <w:r>
        <w:rPr>
          <w:rFonts w:hint="default" w:ascii="Verdana" w:hAnsi="Verdana" w:eastAsia="宋体" w:cs="Verdana"/>
          <w:i w:val="0"/>
          <w:caps w:val="0"/>
          <w:color w:val="333333"/>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cs="Verdana"/>
          <w:i w:val="0"/>
          <w:caps w:val="0"/>
          <w:color w:val="333333"/>
          <w:spacing w:val="0"/>
          <w:sz w:val="21"/>
          <w:szCs w:val="21"/>
        </w:rPr>
      </w:pPr>
      <w:r>
        <w:rPr>
          <w:rFonts w:hint="default" w:ascii="Verdana" w:hAnsi="Verdana" w:eastAsia="宋体" w:cs="Verdana"/>
          <w:i w:val="0"/>
          <w:caps w:val="0"/>
          <w:color w:val="333333"/>
          <w:spacing w:val="0"/>
          <w:kern w:val="0"/>
          <w:sz w:val="21"/>
          <w:szCs w:val="21"/>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Verdana" w:hAnsi="Verdana" w:cs="Verdana"/>
          <w:i w:val="0"/>
          <w:caps w:val="0"/>
          <w:color w:val="333333"/>
          <w:spacing w:val="0"/>
          <w:sz w:val="21"/>
          <w:szCs w:val="21"/>
        </w:rPr>
      </w:pPr>
      <w:r>
        <w:rPr>
          <w:rFonts w:hint="default" w:ascii="Verdana" w:hAnsi="Verdana" w:eastAsia="宋体" w:cs="Verdana"/>
          <w:i w:val="0"/>
          <w:caps w:val="0"/>
          <w:color w:val="333333"/>
          <w:spacing w:val="0"/>
          <w:kern w:val="0"/>
          <w:sz w:val="21"/>
          <w:szCs w:val="21"/>
          <w:shd w:val="clear" w:fill="FFFFFF"/>
          <w:lang w:val="en-US" w:eastAsia="zh-CN" w:bidi="ar"/>
        </w:rPr>
        <w:drawing>
          <wp:inline distT="0" distB="0" distL="114300" distR="114300">
            <wp:extent cx="6124575" cy="3867150"/>
            <wp:effectExtent l="0" t="0" r="952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124575" cy="3867150"/>
                    </a:xfrm>
                    <a:prstGeom prst="rect">
                      <a:avLst/>
                    </a:prstGeom>
                    <a:noFill/>
                    <a:ln w="9525">
                      <a:noFill/>
                    </a:ln>
                  </pic:spPr>
                </pic:pic>
              </a:graphicData>
            </a:graphic>
          </wp:inline>
        </w:drawing>
      </w:r>
    </w:p>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475" w:leftChars="0" w:right="0" w:rightChars="0"/>
        <w:jc w:val="left"/>
        <w:textAlignment w:val="auto"/>
        <w:rPr>
          <w:rFonts w:hint="default" w:asciiTheme="minorEastAsia" w:hAnsiTheme="minorEastAsia" w:eastAsiaTheme="minorEastAsia" w:cstheme="minorEastAsia"/>
          <w:i w:val="0"/>
          <w:caps w:val="0"/>
          <w:color w:val="000000" w:themeColor="text1"/>
          <w:spacing w:val="0"/>
          <w:sz w:val="24"/>
          <w:szCs w:val="24"/>
          <w:shd w:val="clear" w:fill="FFFFFF"/>
          <w14:textFill>
            <w14:solidFill>
              <w14:schemeClr w14:val="tx1"/>
            </w14:solidFill>
          </w14:textFill>
        </w:rPr>
      </w:pPr>
    </w:p>
    <w:p>
      <w:pPr>
        <w:pStyle w:val="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475" w:leftChars="0" w:right="0" w:rightChars="0"/>
        <w:jc w:val="left"/>
        <w:textAlignment w:val="auto"/>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t xml:space="preserve"> </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视图(View)：</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br w:type="textWrapping"/>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　　视图是用户看到并与之交互的界面。对老式的Web应用程序来说，视图就是由HTML元素组成的界面，在新式的Web应用程序中，HTML依旧在视图中扮演着重要的角色，但一些新的技术已层出不穷，它们包括Adobe Flash和象XHTML，XML/XSL，WML等一些标识语言和Web services。如何处理应用程序的界面变得越来越有挑战性。MVC一个大的好处是它能为你的应用程序处理很多不同的视图。在视图中其实没有真正的处理发生，不管这些数据是联机存储的还是一个雇员列表，作为视图来讲，它只是作为一种输出数据并允许用户操纵的方式。</w:t>
      </w:r>
    </w:p>
    <w:p>
      <w:pPr>
        <w:pStyle w:val="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715" w:leftChars="226" w:right="0" w:rightChars="0" w:hanging="240" w:hangingChars="100"/>
        <w:jc w:val="left"/>
        <w:textAlignment w:val="auto"/>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模型 (Model)：</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br w:type="textWrapping"/>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模型表示企业数据和业务规则。在MVC的三个部件中，模型拥有最多的处理任务。例如它可能用象EJBs和ColdFusion Components这样的构件对象来处理数据库。被模型返回的数据是中立的，就是说模型与数据格式无关，这样一个模型能为多个视图提供数据。由于应用于模型的代码只需写一次就可以被多个视图重用，所以减少了代码的重复性。</w:t>
      </w:r>
    </w:p>
    <w:p>
      <w:pPr>
        <w:pStyle w:val="5"/>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50" w:beforeAutospacing="0" w:after="150" w:afterAutospacing="0" w:line="360" w:lineRule="auto"/>
        <w:ind w:left="475" w:leftChars="0" w:right="0" w:rightChars="0"/>
        <w:jc w:val="left"/>
        <w:textAlignment w:val="auto"/>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控制器(Controller)：</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br w:type="textWrapping"/>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　　控制器接受用户的输入并调用模型和视图去完成用户的需求。所以当单击Web页面中的超链接和发送HTML表单时，控制器本身不输出任何东西和做任何处理。它只是接收请求并决定调用哪个模型构件去处理请求，然后确定用哪个视图来显示模型处理返回的数据。</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MVC处理过程：</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    首先控制器接收用户的请求，并决定应该调用哪个模型进行处理；</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    然后模型根据用户请求进行相应的业务逻辑处理，并返回数据；</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    最后控制器调用相应的视图来格式化模型返回的数据，并通过视图呈现操作结果。</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360" w:lineRule="auto"/>
        <w:ind w:left="0" w:right="0" w:firstLine="0"/>
        <w:jc w:val="left"/>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MVC的具体实现：</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600" w:right="0" w:hanging="360"/>
        <w:textAlignment w:val="auto"/>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用SpringMVC类封装与用户互动的数据元素(Model)；</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600" w:right="0" w:hanging="360"/>
        <w:textAlignment w:val="auto"/>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用Action类实现动作处理，链接转向。实现MVC中的控制器功能(Console)；</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600" w:right="0" w:hanging="360"/>
        <w:textAlignment w:val="auto"/>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借助标准的JSP JSTL标签和EXTJS2.0+AJAX来完成数据呈现(视图)，实现MVC中的展现视图功能(View)；</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600" w:right="0" w:hanging="360"/>
        <w:textAlignment w:val="auto"/>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说明：Spring MVC(ver2.5.6)已完全解耦前端界面与后台JAVA应用，同时实现前端界面中的域无缝地对接和后台控制器Control层中的对象属性自动映射匹配，极大地方便了开发和维护；</w:t>
      </w:r>
    </w:p>
    <w:p>
      <w:pPr>
        <w:numPr>
          <w:ilvl w:val="0"/>
          <w:numId w:val="3"/>
        </w:numPr>
        <w:ind w:left="475" w:leftChars="0" w:firstLine="0" w:firstLineChars="0"/>
        <w:rPr>
          <w:rStyle w:val="11"/>
          <w:rFonts w:hint="eastAsia" w:cstheme="minorBidi"/>
          <w:kern w:val="0"/>
          <w:szCs w:val="22"/>
          <w:lang w:val="en-US" w:eastAsia="zh-CN" w:bidi="ar"/>
        </w:rPr>
      </w:pPr>
      <w:r>
        <w:rPr>
          <w:rStyle w:val="11"/>
          <w:rFonts w:hint="eastAsia" w:cstheme="minorBidi"/>
          <w:kern w:val="0"/>
          <w:szCs w:val="22"/>
          <w:lang w:val="en-US" w:eastAsia="zh-CN" w:bidi="ar"/>
        </w:rPr>
        <w:t>数据库设计</w:t>
      </w:r>
    </w:p>
    <w:p>
      <w:pPr>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600" w:right="0" w:hanging="360"/>
        <w:textAlignment w:val="auto"/>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fldChar w:fldCharType="begin"/>
      </w: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instrText xml:space="preserve"> HYPERLINK "http://lib.csdn.net/base/mysql" \o "MySQL知识库" </w:instrText>
      </w: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fldChar w:fldCharType="separate"/>
      </w: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数据库</w:t>
      </w: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fldChar w:fldCharType="end"/>
      </w: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的设计范式是数据库设计所需要满足的规范，满足这些规范的数据库是简洁的、结构明晰的，同时，不会发生插入（insert）、删除（delete）和更新（update）操作异常。反之则是乱七八糟，不仅给数据库的编程人员制造麻烦，而且面目可憎，可能存储了大量不需要的冗余信息。</w:t>
      </w:r>
      <w:r>
        <w:rPr>
          <w:rFonts w:hint="eastAsia"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数据库的设计按照数据库三范式来设计。</w:t>
      </w:r>
    </w:p>
    <w:p>
      <w:pPr>
        <w:pStyle w:val="5"/>
        <w:keepNext w:val="0"/>
        <w:keepLines w:val="0"/>
        <w:widowControl/>
        <w:suppressLineNumbers w:val="0"/>
        <w:ind w:firstLine="482" w:firstLineChars="200"/>
      </w:pPr>
      <w:r>
        <w:rPr>
          <w:rStyle w:val="9"/>
          <w:rFonts w:hint="eastAsia" w:ascii="宋体" w:hAnsi="宋体" w:eastAsia="宋体" w:cs="宋体"/>
        </w:rPr>
        <w:t>第一范式（1NF）无重复的列</w:t>
      </w:r>
    </w:p>
    <w:p>
      <w:pPr>
        <w:pStyle w:val="5"/>
        <w:keepNext w:val="0"/>
        <w:keepLines w:val="0"/>
        <w:pageBreakBefore w:val="0"/>
        <w:widowControl/>
        <w:suppressLineNumbers w:val="0"/>
        <w:kinsoku/>
        <w:wordWrap/>
        <w:overflowPunct/>
        <w:topLinePunct w:val="0"/>
        <w:autoSpaceDE/>
        <w:autoSpaceDN/>
        <w:bidi w:val="0"/>
        <w:adjustRightInd/>
        <w:snapToGrid/>
        <w:spacing w:line="360" w:lineRule="auto"/>
        <w:ind w:firstLine="402"/>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所谓第一范式（1NF）是指数据库表的每一列都是不可分割的基本数据项，同一列中不能有多个值，即实体中的某个属性不能有多个值或者不能有重复的属性。如果出现重复的属性，就可能需要定义一个新的实体，新的实体由重复的属性构成，新实体与原实体之间为一对多关系。在第一范式（1NF）中表的每一行只包含一个实例的信息。简而言之，第一范式就是无重复的列。</w:t>
      </w:r>
    </w:p>
    <w:p>
      <w:pPr>
        <w:pStyle w:val="5"/>
        <w:keepNext w:val="0"/>
        <w:keepLines w:val="0"/>
        <w:widowControl/>
        <w:suppressLineNumbers w:val="0"/>
        <w:ind w:firstLine="482" w:firstLineChars="200"/>
        <w:rPr>
          <w:rStyle w:val="9"/>
          <w:rFonts w:hint="eastAsia" w:ascii="宋体" w:hAnsi="宋体" w:eastAsia="宋体" w:cs="宋体"/>
          <w:sz w:val="24"/>
          <w:szCs w:val="24"/>
        </w:rPr>
      </w:pPr>
      <w:r>
        <w:rPr>
          <w:rStyle w:val="9"/>
          <w:rFonts w:hint="eastAsia" w:ascii="宋体" w:hAnsi="宋体" w:eastAsia="宋体" w:cs="宋体"/>
          <w:sz w:val="24"/>
          <w:szCs w:val="24"/>
        </w:rPr>
        <w:t>第二范式（2NF）属性完全依赖于主键 [ 消除部分子函数依赖 ]</w:t>
      </w:r>
    </w:p>
    <w:p>
      <w:pPr>
        <w:pStyle w:val="5"/>
        <w:keepNext w:val="0"/>
        <w:keepLines w:val="0"/>
        <w:widowControl/>
        <w:suppressLineNumbers w:val="0"/>
      </w:pPr>
      <w:r>
        <w:t> </w:t>
      </w:r>
    </w:p>
    <w:p>
      <w:pPr>
        <w:pStyle w:val="5"/>
        <w:keepNext w:val="0"/>
        <w:keepLines w:val="0"/>
        <w:pageBreakBefore w:val="0"/>
        <w:widowControl/>
        <w:suppressLineNumbers w:val="0"/>
        <w:kinsoku/>
        <w:wordWrap/>
        <w:overflowPunct/>
        <w:topLinePunct w:val="0"/>
        <w:autoSpaceDE/>
        <w:autoSpaceDN/>
        <w:bidi w:val="0"/>
        <w:adjustRightInd/>
        <w:snapToGrid/>
        <w:spacing w:line="360" w:lineRule="auto"/>
        <w:ind w:firstLine="402"/>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如果关系模式R为第一范式，并且R中每一个非主属性完全函数依赖于R的某个候选键， 则称为第二范式模式。</w:t>
      </w:r>
    </w:p>
    <w:p>
      <w:pPr>
        <w:pStyle w:val="5"/>
        <w:keepNext w:val="0"/>
        <w:keepLines w:val="0"/>
        <w:pageBreakBefore w:val="0"/>
        <w:widowControl/>
        <w:suppressLineNumbers w:val="0"/>
        <w:kinsoku/>
        <w:wordWrap/>
        <w:overflowPunct/>
        <w:topLinePunct w:val="0"/>
        <w:autoSpaceDE/>
        <w:autoSpaceDN/>
        <w:bidi w:val="0"/>
        <w:adjustRightInd/>
        <w:snapToGrid/>
        <w:spacing w:line="360" w:lineRule="auto"/>
        <w:ind w:firstLine="402"/>
        <w:textAlignment w:val="auto"/>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第二范式（2NF）是在第一范式（1NF）的基础上建立起来的，即满足第二范式（2NF）必须先满足第一范式（1NF）。第二范式（2NF）要求数据库表中的每个实例或行必须可以被惟一地区分。为实现区分通常需要为表加上一个列，以存储各个实例的惟一标识。这个惟一属性列被称为主关键字或主键、主码。</w:t>
      </w:r>
    </w:p>
    <w:p>
      <w:pPr>
        <w:pStyle w:val="5"/>
        <w:keepNext w:val="0"/>
        <w:keepLines w:val="0"/>
        <w:widowControl/>
        <w:suppressLineNumbers w:val="0"/>
        <w:rPr>
          <w:rStyle w:val="9"/>
          <w:rFonts w:hint="eastAsia" w:ascii="宋体" w:hAnsi="宋体" w:eastAsia="宋体" w:cs="宋体"/>
          <w:sz w:val="24"/>
          <w:szCs w:val="24"/>
        </w:rPr>
      </w:pPr>
      <w:r>
        <w:rPr>
          <w:rStyle w:val="9"/>
        </w:rPr>
        <w:t> </w:t>
      </w:r>
      <w:r>
        <w:rPr>
          <w:rStyle w:val="9"/>
          <w:rFonts w:hint="eastAsia" w:ascii="宋体" w:hAnsi="宋体" w:eastAsia="宋体" w:cs="宋体"/>
          <w:sz w:val="24"/>
          <w:szCs w:val="24"/>
        </w:rPr>
        <w:t>第三范式（3NF）属性不依赖于其它非主属性 [ 消除传递依赖 ]</w:t>
      </w:r>
    </w:p>
    <w:p>
      <w:pPr>
        <w:pStyle w:val="5"/>
        <w:keepNext w:val="0"/>
        <w:keepLines w:val="0"/>
        <w:widowControl/>
        <w:suppressLineNumbers w:val="0"/>
      </w:pPr>
      <w:r>
        <w:t> </w:t>
      </w:r>
    </w:p>
    <w:p>
      <w:pPr>
        <w:pStyle w:val="5"/>
        <w:keepNext w:val="0"/>
        <w:keepLines w:val="0"/>
        <w:pageBreakBefore w:val="0"/>
        <w:widowControl/>
        <w:suppressLineNumbers w:val="0"/>
        <w:kinsoku/>
        <w:wordWrap/>
        <w:overflowPunct/>
        <w:topLinePunct w:val="0"/>
        <w:autoSpaceDE/>
        <w:autoSpaceDN/>
        <w:bidi w:val="0"/>
        <w:adjustRightInd/>
        <w:snapToGrid/>
        <w:spacing w:line="360" w:lineRule="auto"/>
        <w:ind w:firstLine="402"/>
        <w:textAlignment w:val="auto"/>
        <w:rPr>
          <w:rFonts w:hint="default"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default" w:asciiTheme="minorEastAsia" w:hAnsiTheme="minorEastAsia" w:eastAsiaTheme="minorEastAsia" w:cstheme="minorEastAsia"/>
          <w:i w:val="0"/>
          <w:caps w:val="0"/>
          <w:color w:val="000000" w:themeColor="text1"/>
          <w:spacing w:val="0"/>
          <w:kern w:val="0"/>
          <w:sz w:val="24"/>
          <w:szCs w:val="24"/>
          <w:shd w:val="clear" w:fill="FFFFFF"/>
          <w:lang w:val="en-US" w:eastAsia="zh-CN" w:bidi="ar"/>
          <w14:textFill>
            <w14:solidFill>
              <w14:schemeClr w14:val="tx1"/>
            </w14:solidFill>
          </w14:textFill>
        </w:rPr>
        <w:t>如果关系模式R是第二范式，且每个非主属性都不传递依赖于R的候选键，则称R为第三范式模式。满足第三范式（3NF）必须先满足第二范式（2NF）。第三范式（3NF）要求一个数据库表中不包含已在其它表中已包含的非主关键字信息。</w:t>
      </w:r>
    </w:p>
    <w:p>
      <w:pPr>
        <w:pStyle w:val="2"/>
        <w:numPr>
          <w:ilvl w:val="0"/>
          <w:numId w:val="1"/>
        </w:numPr>
        <w:bidi w:val="0"/>
        <w:ind w:left="0" w:leftChars="0" w:firstLine="0" w:firstLineChars="0"/>
        <w:rPr>
          <w:rFonts w:hint="eastAsia"/>
          <w:lang w:val="en-US" w:eastAsia="zh-CN"/>
        </w:rPr>
      </w:pPr>
      <w:r>
        <w:rPr>
          <w:rFonts w:hint="eastAsia"/>
          <w:lang w:val="en-US" w:eastAsia="zh-CN"/>
        </w:rPr>
        <w:t>程序描述</w:t>
      </w:r>
    </w:p>
    <w:p>
      <w:pPr>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（一）算法</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240" w:afterAutospacing="0" w:line="360" w:lineRule="auto"/>
        <w:ind w:left="0" w:right="0" w:firstLine="0"/>
        <w:textAlignment w:val="auto"/>
        <w:rPr>
          <w:rFonts w:ascii="微软雅黑" w:hAnsi="微软雅黑" w:eastAsia="宋体" w:cs="微软雅黑"/>
          <w:b/>
          <w:i w:val="0"/>
          <w:caps w:val="0"/>
          <w:color w:val="000000" w:themeColor="text1"/>
          <w:spacing w:val="0"/>
          <w:sz w:val="24"/>
          <w:szCs w:val="36"/>
          <w14:textFill>
            <w14:solidFill>
              <w14:schemeClr w14:val="tx1"/>
            </w14:solidFill>
          </w14:textFill>
        </w:rPr>
      </w:pPr>
      <w:r>
        <w:rPr>
          <w:rFonts w:hint="eastAsia"/>
          <w:lang w:val="en-US" w:eastAsia="zh-CN"/>
        </w:rPr>
        <w:t xml:space="preserve">   </w:t>
      </w:r>
      <w:r>
        <w:rPr>
          <w:rFonts w:hint="eastAsia" w:ascii="微软雅黑" w:hAnsi="微软雅黑" w:eastAsia="宋体" w:cs="微软雅黑"/>
          <w:b/>
          <w:i w:val="0"/>
          <w:caps w:val="0"/>
          <w:color w:val="000000" w:themeColor="text1"/>
          <w:spacing w:val="0"/>
          <w:sz w:val="24"/>
          <w:szCs w:val="36"/>
          <w:shd w:val="clear" w:fill="FFFFFF"/>
          <w14:textFill>
            <w14:solidFill>
              <w14:schemeClr w14:val="tx1"/>
            </w14:solidFill>
          </w14:textFill>
        </w:rPr>
        <w:t>1. 决策树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根据一些 feature 进行分类，每个节点提一个问题，通过判断，将数据分为两类，再继续提问。这些问题是根据已有数据学习出来的，再投入新数据的时候，就可以根据这棵树上的问题，将数据划分到合适的叶子上。</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5572125" cy="2228850"/>
            <wp:effectExtent l="0" t="0" r="9525" b="0"/>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8"/>
                    <a:stretch>
                      <a:fillRect/>
                    </a:stretch>
                  </pic:blipFill>
                  <pic:spPr>
                    <a:xfrm>
                      <a:off x="0" y="0"/>
                      <a:ext cx="5572125" cy="2228850"/>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240" w:afterAutospacing="0" w:line="360" w:lineRule="auto"/>
        <w:ind w:left="0" w:right="0" w:firstLine="0"/>
        <w:textAlignment w:val="auto"/>
        <w:rPr>
          <w:rFonts w:hint="eastAsia" w:ascii="微软雅黑" w:hAnsi="微软雅黑" w:eastAsia="宋体" w:cs="微软雅黑"/>
          <w:b/>
          <w:i w:val="0"/>
          <w:caps w:val="0"/>
          <w:color w:val="000000" w:themeColor="text1"/>
          <w:spacing w:val="0"/>
          <w:sz w:val="24"/>
          <w:szCs w:val="36"/>
          <w14:textFill>
            <w14:solidFill>
              <w14:schemeClr w14:val="tx1"/>
            </w14:solidFill>
          </w14:textFill>
        </w:rPr>
      </w:pPr>
      <w:bookmarkStart w:id="0" w:name="t1"/>
      <w:bookmarkEnd w:id="0"/>
      <w:r>
        <w:rPr>
          <w:rFonts w:hint="eastAsia" w:ascii="微软雅黑" w:hAnsi="微软雅黑" w:eastAsia="宋体" w:cs="微软雅黑"/>
          <w:b/>
          <w:i w:val="0"/>
          <w:caps w:val="0"/>
          <w:color w:val="000000" w:themeColor="text1"/>
          <w:spacing w:val="0"/>
          <w:sz w:val="24"/>
          <w:szCs w:val="36"/>
          <w:shd w:val="clear" w:fill="FFFFFF"/>
          <w14:textFill>
            <w14:solidFill>
              <w14:schemeClr w14:val="tx1"/>
            </w14:solidFill>
          </w14:textFill>
        </w:rPr>
        <w:t>2. 随机森林</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在源数据中随机选取数据，组成几个子集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5019675" cy="2581275"/>
            <wp:effectExtent l="0" t="0" r="9525" b="9525"/>
            <wp:docPr id="12"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IMG_257"/>
                    <pic:cNvPicPr>
                      <a:picLocks noChangeAspect="1"/>
                    </pic:cNvPicPr>
                  </pic:nvPicPr>
                  <pic:blipFill>
                    <a:blip r:embed="rId9"/>
                    <a:stretch>
                      <a:fillRect/>
                    </a:stretch>
                  </pic:blipFill>
                  <pic:spPr>
                    <a:xfrm>
                      <a:off x="0" y="0"/>
                      <a:ext cx="5019675" cy="258127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S 矩阵是源数据，有 1-N 条数据，A B C 是feature，最后一列C是类别</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038850" cy="2828925"/>
            <wp:effectExtent l="0" t="0" r="0" b="9525"/>
            <wp:docPr id="1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descr="IMG_258"/>
                    <pic:cNvPicPr>
                      <a:picLocks noChangeAspect="1"/>
                    </pic:cNvPicPr>
                  </pic:nvPicPr>
                  <pic:blipFill>
                    <a:blip r:embed="rId10"/>
                    <a:stretch>
                      <a:fillRect/>
                    </a:stretch>
                  </pic:blipFill>
                  <pic:spPr>
                    <a:xfrm>
                      <a:off x="0" y="0"/>
                      <a:ext cx="6038850" cy="28289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由 S 随机生成 M 个子矩阵</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5857875" cy="3667125"/>
            <wp:effectExtent l="0" t="0" r="9525" b="9525"/>
            <wp:docPr id="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9"/>
                    <pic:cNvPicPr>
                      <a:picLocks noChangeAspect="1"/>
                    </pic:cNvPicPr>
                  </pic:nvPicPr>
                  <pic:blipFill>
                    <a:blip r:embed="rId11"/>
                    <a:stretch>
                      <a:fillRect/>
                    </a:stretch>
                  </pic:blipFill>
                  <pic:spPr>
                    <a:xfrm>
                      <a:off x="0" y="0"/>
                      <a:ext cx="5857875" cy="36671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这 M 个子集得到 M 个决策树</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将新数据投入到这 M 个树中，得到 M 个分类结果，计数看预测成哪一类的数目最多，就将此类别作为最后的预测结果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143625" cy="3505200"/>
            <wp:effectExtent l="0" t="0" r="9525" b="0"/>
            <wp:docPr id="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60"/>
                    <pic:cNvPicPr>
                      <a:picLocks noChangeAspect="1"/>
                    </pic:cNvPicPr>
                  </pic:nvPicPr>
                  <pic:blipFill>
                    <a:blip r:embed="rId12"/>
                    <a:stretch>
                      <a:fillRect/>
                    </a:stretch>
                  </pic:blipFill>
                  <pic:spPr>
                    <a:xfrm>
                      <a:off x="0" y="0"/>
                      <a:ext cx="6143625" cy="3505200"/>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240" w:afterAutospacing="0" w:line="360" w:lineRule="auto"/>
        <w:ind w:left="0" w:right="0" w:firstLine="0"/>
        <w:textAlignment w:val="auto"/>
        <w:rPr>
          <w:rFonts w:hint="eastAsia" w:ascii="微软雅黑" w:hAnsi="微软雅黑" w:eastAsia="宋体" w:cs="微软雅黑"/>
          <w:b/>
          <w:i w:val="0"/>
          <w:caps w:val="0"/>
          <w:color w:val="000000" w:themeColor="text1"/>
          <w:spacing w:val="0"/>
          <w:sz w:val="24"/>
          <w:szCs w:val="36"/>
          <w14:textFill>
            <w14:solidFill>
              <w14:schemeClr w14:val="tx1"/>
            </w14:solidFill>
          </w14:textFill>
        </w:rPr>
      </w:pPr>
      <w:bookmarkStart w:id="1" w:name="t2"/>
      <w:bookmarkEnd w:id="1"/>
      <w:r>
        <w:rPr>
          <w:rFonts w:hint="eastAsia" w:ascii="微软雅黑" w:hAnsi="微软雅黑" w:eastAsia="宋体" w:cs="微软雅黑"/>
          <w:b/>
          <w:i w:val="0"/>
          <w:caps w:val="0"/>
          <w:color w:val="000000" w:themeColor="text1"/>
          <w:spacing w:val="0"/>
          <w:sz w:val="24"/>
          <w:szCs w:val="36"/>
          <w:shd w:val="clear" w:fill="FFFFFF"/>
          <w14:textFill>
            <w14:solidFill>
              <w14:schemeClr w14:val="tx1"/>
            </w14:solidFill>
          </w14:textFill>
        </w:rPr>
        <w:t>3. 逻辑回归</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当预测目标是概率这样的，值域需要满足大于等于0，小于等于1的，这个时候单纯的线性模型是做不到的，因为在定义域不在某个范围之内时，值域也超出了规定区间。</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048375" cy="3524250"/>
            <wp:effectExtent l="0" t="0" r="9525" b="0"/>
            <wp:docPr id="10"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61"/>
                    <pic:cNvPicPr>
                      <a:picLocks noChangeAspect="1"/>
                    </pic:cNvPicPr>
                  </pic:nvPicPr>
                  <pic:blipFill>
                    <a:blip r:embed="rId13"/>
                    <a:stretch>
                      <a:fillRect/>
                    </a:stretch>
                  </pic:blipFill>
                  <pic:spPr>
                    <a:xfrm>
                      <a:off x="0" y="0"/>
                      <a:ext cx="6048375" cy="35242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所以此时需要这样的形状的模型会比较好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3648075" cy="3181350"/>
            <wp:effectExtent l="0" t="0" r="9525" b="0"/>
            <wp:docPr id="11"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62"/>
                    <pic:cNvPicPr>
                      <a:picLocks noChangeAspect="1"/>
                    </pic:cNvPicPr>
                  </pic:nvPicPr>
                  <pic:blipFill>
                    <a:blip r:embed="rId14"/>
                    <a:stretch>
                      <a:fillRect/>
                    </a:stretch>
                  </pic:blipFill>
                  <pic:spPr>
                    <a:xfrm>
                      <a:off x="0" y="0"/>
                      <a:ext cx="3648075" cy="31813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那么怎么得到这样的模型呢？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这个模型需要满足两个条件 大于等于0，小于等于1</w:t>
      </w: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br w:type="textWrapping"/>
      </w: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大于等于0 的模型可以选择 绝对值，平方值，这里用 指数函数，一定大于0</w:t>
      </w: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br w:type="textWrapping"/>
      </w: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小于等于1 用除法，分子是自己，分母是自身加上1，那一定是小于1的了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5991225" cy="3524250"/>
            <wp:effectExtent l="0" t="0" r="9525" b="0"/>
            <wp:docPr id="2"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IMG_263"/>
                    <pic:cNvPicPr>
                      <a:picLocks noChangeAspect="1"/>
                    </pic:cNvPicPr>
                  </pic:nvPicPr>
                  <pic:blipFill>
                    <a:blip r:embed="rId15"/>
                    <a:stretch>
                      <a:fillRect/>
                    </a:stretch>
                  </pic:blipFill>
                  <pic:spPr>
                    <a:xfrm>
                      <a:off x="0" y="0"/>
                      <a:ext cx="5991225" cy="35242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再做一下变形，就得到了 logistic regression 模型</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5991225" cy="3562350"/>
            <wp:effectExtent l="0" t="0" r="9525" b="0"/>
            <wp:docPr id="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9" descr="IMG_264"/>
                    <pic:cNvPicPr>
                      <a:picLocks noChangeAspect="1"/>
                    </pic:cNvPicPr>
                  </pic:nvPicPr>
                  <pic:blipFill>
                    <a:blip r:embed="rId16"/>
                    <a:stretch>
                      <a:fillRect/>
                    </a:stretch>
                  </pic:blipFill>
                  <pic:spPr>
                    <a:xfrm>
                      <a:off x="0" y="0"/>
                      <a:ext cx="5991225" cy="35623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通过源数据计算可以得到相应的系数了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5962650" cy="2800350"/>
            <wp:effectExtent l="0" t="0" r="0" b="0"/>
            <wp:docPr id="4"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0" descr="IMG_265"/>
                    <pic:cNvPicPr>
                      <a:picLocks noChangeAspect="1"/>
                    </pic:cNvPicPr>
                  </pic:nvPicPr>
                  <pic:blipFill>
                    <a:blip r:embed="rId17"/>
                    <a:stretch>
                      <a:fillRect/>
                    </a:stretch>
                  </pic:blipFill>
                  <pic:spPr>
                    <a:xfrm>
                      <a:off x="0" y="0"/>
                      <a:ext cx="5962650" cy="28003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最后得到 logistic 的图形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5848350" cy="3752850"/>
            <wp:effectExtent l="0" t="0" r="0" b="0"/>
            <wp:docPr id="5"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1" descr="IMG_266"/>
                    <pic:cNvPicPr>
                      <a:picLocks noChangeAspect="1"/>
                    </pic:cNvPicPr>
                  </pic:nvPicPr>
                  <pic:blipFill>
                    <a:blip r:embed="rId18"/>
                    <a:stretch>
                      <a:fillRect/>
                    </a:stretch>
                  </pic:blipFill>
                  <pic:spPr>
                    <a:xfrm>
                      <a:off x="0" y="0"/>
                      <a:ext cx="5848350" cy="3752850"/>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240" w:afterAutospacing="0" w:line="360" w:lineRule="auto"/>
        <w:ind w:left="0" w:right="0" w:firstLine="0"/>
        <w:textAlignment w:val="auto"/>
        <w:rPr>
          <w:rFonts w:hint="eastAsia" w:ascii="微软雅黑" w:hAnsi="微软雅黑" w:eastAsia="宋体" w:cs="微软雅黑"/>
          <w:b/>
          <w:i w:val="0"/>
          <w:caps w:val="0"/>
          <w:color w:val="000000" w:themeColor="text1"/>
          <w:spacing w:val="0"/>
          <w:sz w:val="24"/>
          <w:szCs w:val="36"/>
          <w14:textFill>
            <w14:solidFill>
              <w14:schemeClr w14:val="tx1"/>
            </w14:solidFill>
          </w14:textFill>
        </w:rPr>
      </w:pPr>
      <w:bookmarkStart w:id="2" w:name="t3"/>
      <w:bookmarkEnd w:id="2"/>
      <w:r>
        <w:rPr>
          <w:rFonts w:hint="eastAsia" w:ascii="微软雅黑" w:hAnsi="微软雅黑" w:eastAsia="宋体" w:cs="微软雅黑"/>
          <w:b/>
          <w:i w:val="0"/>
          <w:caps w:val="0"/>
          <w:color w:val="000000" w:themeColor="text1"/>
          <w:spacing w:val="0"/>
          <w:sz w:val="24"/>
          <w:szCs w:val="36"/>
          <w:shd w:val="clear" w:fill="FFFFFF"/>
          <w14:textFill>
            <w14:solidFill>
              <w14:schemeClr w14:val="tx1"/>
            </w14:solidFill>
          </w14:textFill>
        </w:rPr>
        <w:t>4. SVM</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support vector machine</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要将两类分开，想要得到一个超平面，最优的超平面是到两类的 margin 达到最大，margin就是超平面与离它最近一点的距离，如下图，Z2&gt;Z1，所以绿色的超平面比较好</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038850" cy="4286250"/>
            <wp:effectExtent l="0" t="0" r="0" b="0"/>
            <wp:docPr id="14"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descr="IMG_267"/>
                    <pic:cNvPicPr>
                      <a:picLocks noChangeAspect="1"/>
                    </pic:cNvPicPr>
                  </pic:nvPicPr>
                  <pic:blipFill>
                    <a:blip r:embed="rId19"/>
                    <a:stretch>
                      <a:fillRect/>
                    </a:stretch>
                  </pic:blipFill>
                  <pic:spPr>
                    <a:xfrm>
                      <a:off x="0" y="0"/>
                      <a:ext cx="6038850" cy="42862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将这个超平面表示成一个线性方程，在线上方的一类，都大于等于1，另一类小于等于－1</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5734050" cy="4019550"/>
            <wp:effectExtent l="0" t="0" r="0" b="0"/>
            <wp:docPr id="15"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IMG_268"/>
                    <pic:cNvPicPr>
                      <a:picLocks noChangeAspect="1"/>
                    </pic:cNvPicPr>
                  </pic:nvPicPr>
                  <pic:blipFill>
                    <a:blip r:embed="rId20"/>
                    <a:stretch>
                      <a:fillRect/>
                    </a:stretch>
                  </pic:blipFill>
                  <pic:spPr>
                    <a:xfrm>
                      <a:off x="0" y="0"/>
                      <a:ext cx="5734050" cy="40195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点到面的距离根据图中的公式计算</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4010025" cy="3248025"/>
            <wp:effectExtent l="0" t="0" r="9525" b="9525"/>
            <wp:docPr id="1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descr="IMG_269"/>
                    <pic:cNvPicPr>
                      <a:picLocks noChangeAspect="1"/>
                    </pic:cNvPicPr>
                  </pic:nvPicPr>
                  <pic:blipFill>
                    <a:blip r:embed="rId21"/>
                    <a:stretch>
                      <a:fillRect/>
                    </a:stretch>
                  </pic:blipFill>
                  <pic:spPr>
                    <a:xfrm>
                      <a:off x="0" y="0"/>
                      <a:ext cx="4010025" cy="32480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所以得到 total margin 的表达式如下，目标是最大化这个 margin，就需要最小化分母，于是变成了一个优化问题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2533650" cy="1762125"/>
            <wp:effectExtent l="0" t="0" r="0" b="9525"/>
            <wp:docPr id="25"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descr="IMG_270"/>
                    <pic:cNvPicPr>
                      <a:picLocks noChangeAspect="1"/>
                    </pic:cNvPicPr>
                  </pic:nvPicPr>
                  <pic:blipFill>
                    <a:blip r:embed="rId22"/>
                    <a:stretch>
                      <a:fillRect/>
                    </a:stretch>
                  </pic:blipFill>
                  <pic:spPr>
                    <a:xfrm>
                      <a:off x="0" y="0"/>
                      <a:ext cx="2533650" cy="17621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举个栗子，三个点，找到最优的超平面，定义了 weight vector＝（2，3）－（1，1）</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5057775" cy="4010025"/>
            <wp:effectExtent l="0" t="0" r="9525" b="9525"/>
            <wp:docPr id="19"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IMG_271"/>
                    <pic:cNvPicPr>
                      <a:picLocks noChangeAspect="1"/>
                    </pic:cNvPicPr>
                  </pic:nvPicPr>
                  <pic:blipFill>
                    <a:blip r:embed="rId23"/>
                    <a:stretch>
                      <a:fillRect/>
                    </a:stretch>
                  </pic:blipFill>
                  <pic:spPr>
                    <a:xfrm>
                      <a:off x="0" y="0"/>
                      <a:ext cx="5057775" cy="40100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得到 weight vector 为（a，2a），将两个点代入方程，代入（2，3）另其值＝1，代入（1，1）另其值＝-1，求解出 a 和 截矩 w0 的值，进而得到超平面的表达式。</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010275" cy="4333875"/>
            <wp:effectExtent l="0" t="0" r="9525" b="9525"/>
            <wp:docPr id="16"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descr="IMG_272"/>
                    <pic:cNvPicPr>
                      <a:picLocks noChangeAspect="1"/>
                    </pic:cNvPicPr>
                  </pic:nvPicPr>
                  <pic:blipFill>
                    <a:blip r:embed="rId24"/>
                    <a:stretch>
                      <a:fillRect/>
                    </a:stretch>
                  </pic:blipFill>
                  <pic:spPr>
                    <a:xfrm>
                      <a:off x="0" y="0"/>
                      <a:ext cx="6010275" cy="433387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a 求出来后，代入（a，2a）得到的就是 support vector</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a 和 w0 代入超平面的方程就是 support vector machine</w:t>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240" w:afterAutospacing="0" w:line="360" w:lineRule="auto"/>
        <w:ind w:left="0" w:right="0" w:firstLine="0"/>
        <w:textAlignment w:val="auto"/>
        <w:rPr>
          <w:rFonts w:hint="eastAsia" w:ascii="微软雅黑" w:hAnsi="微软雅黑" w:eastAsia="宋体" w:cs="微软雅黑"/>
          <w:b/>
          <w:i w:val="0"/>
          <w:caps w:val="0"/>
          <w:color w:val="000000" w:themeColor="text1"/>
          <w:spacing w:val="0"/>
          <w:sz w:val="24"/>
          <w:szCs w:val="36"/>
          <w14:textFill>
            <w14:solidFill>
              <w14:schemeClr w14:val="tx1"/>
            </w14:solidFill>
          </w14:textFill>
        </w:rPr>
      </w:pPr>
      <w:bookmarkStart w:id="3" w:name="t4"/>
      <w:bookmarkEnd w:id="3"/>
      <w:r>
        <w:rPr>
          <w:rFonts w:hint="eastAsia" w:ascii="微软雅黑" w:hAnsi="微软雅黑" w:eastAsia="宋体" w:cs="微软雅黑"/>
          <w:b/>
          <w:i w:val="0"/>
          <w:caps w:val="0"/>
          <w:color w:val="000000" w:themeColor="text1"/>
          <w:spacing w:val="0"/>
          <w:sz w:val="24"/>
          <w:szCs w:val="36"/>
          <w:shd w:val="clear" w:fill="FFFFFF"/>
          <w14:textFill>
            <w14:solidFill>
              <w14:schemeClr w14:val="tx1"/>
            </w14:solidFill>
          </w14:textFill>
        </w:rPr>
        <w:t>5. 朴素贝叶斯</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举个在 NLP 的应用</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给一段文字，返回情感分类，这段文字的态度是positive，还是negative</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010275" cy="2581275"/>
            <wp:effectExtent l="0" t="0" r="9525" b="9525"/>
            <wp:docPr id="35"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descr="IMG_273"/>
                    <pic:cNvPicPr>
                      <a:picLocks noChangeAspect="1"/>
                    </pic:cNvPicPr>
                  </pic:nvPicPr>
                  <pic:blipFill>
                    <a:blip r:embed="rId25"/>
                    <a:stretch>
                      <a:fillRect/>
                    </a:stretch>
                  </pic:blipFill>
                  <pic:spPr>
                    <a:xfrm>
                      <a:off x="0" y="0"/>
                      <a:ext cx="6010275" cy="258127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为了解决这个问题，可以只看其中的一些单词</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000750" cy="2514600"/>
            <wp:effectExtent l="0" t="0" r="0" b="0"/>
            <wp:docPr id="20"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74"/>
                    <pic:cNvPicPr>
                      <a:picLocks noChangeAspect="1"/>
                    </pic:cNvPicPr>
                  </pic:nvPicPr>
                  <pic:blipFill>
                    <a:blip r:embed="rId26"/>
                    <a:stretch>
                      <a:fillRect/>
                    </a:stretch>
                  </pic:blipFill>
                  <pic:spPr>
                    <a:xfrm>
                      <a:off x="0" y="0"/>
                      <a:ext cx="6000750" cy="25146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这段文字，将仅由一些单词和它们的计数代表</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029325" cy="2486025"/>
            <wp:effectExtent l="0" t="0" r="9525" b="9525"/>
            <wp:docPr id="17"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 descr="IMG_275"/>
                    <pic:cNvPicPr>
                      <a:picLocks noChangeAspect="1"/>
                    </pic:cNvPicPr>
                  </pic:nvPicPr>
                  <pic:blipFill>
                    <a:blip r:embed="rId27"/>
                    <a:stretch>
                      <a:fillRect/>
                    </a:stretch>
                  </pic:blipFill>
                  <pic:spPr>
                    <a:xfrm>
                      <a:off x="0" y="0"/>
                      <a:ext cx="6029325" cy="24860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原始问题是：给你一句话，它属于哪一类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通过 bayes rules 变成一个比较简单容易求得的问题</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019800" cy="2514600"/>
            <wp:effectExtent l="0" t="0" r="0" b="0"/>
            <wp:docPr id="24"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descr="IMG_276"/>
                    <pic:cNvPicPr>
                      <a:picLocks noChangeAspect="1"/>
                    </pic:cNvPicPr>
                  </pic:nvPicPr>
                  <pic:blipFill>
                    <a:blip r:embed="rId28"/>
                    <a:stretch>
                      <a:fillRect/>
                    </a:stretch>
                  </pic:blipFill>
                  <pic:spPr>
                    <a:xfrm>
                      <a:off x="0" y="0"/>
                      <a:ext cx="6019800" cy="25146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问题变成，这一类中这句话出现的概率是多少，当然，别忘了公式里的另外两个概率</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栗子：单词 love 在 positive 的情况下出现的概率是 0.1，在 negative 的情况下出现的概率是 0.001</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153150" cy="2581275"/>
            <wp:effectExtent l="0" t="0" r="0" b="9525"/>
            <wp:docPr id="34"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descr="IMG_277"/>
                    <pic:cNvPicPr>
                      <a:picLocks noChangeAspect="1"/>
                    </pic:cNvPicPr>
                  </pic:nvPicPr>
                  <pic:blipFill>
                    <a:blip r:embed="rId29"/>
                    <a:stretch>
                      <a:fillRect/>
                    </a:stretch>
                  </pic:blipFill>
                  <pic:spPr>
                    <a:xfrm>
                      <a:off x="0" y="0"/>
                      <a:ext cx="6153150" cy="2581275"/>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240" w:afterAutospacing="0" w:line="360" w:lineRule="auto"/>
        <w:ind w:left="0" w:right="0" w:firstLine="0"/>
        <w:textAlignment w:val="auto"/>
        <w:rPr>
          <w:rFonts w:hint="eastAsia" w:ascii="微软雅黑" w:hAnsi="微软雅黑" w:eastAsia="宋体" w:cs="微软雅黑"/>
          <w:b/>
          <w:i w:val="0"/>
          <w:caps w:val="0"/>
          <w:color w:val="000000" w:themeColor="text1"/>
          <w:spacing w:val="0"/>
          <w:sz w:val="24"/>
          <w:szCs w:val="36"/>
          <w14:textFill>
            <w14:solidFill>
              <w14:schemeClr w14:val="tx1"/>
            </w14:solidFill>
          </w14:textFill>
        </w:rPr>
      </w:pPr>
      <w:bookmarkStart w:id="4" w:name="t5"/>
      <w:bookmarkEnd w:id="4"/>
      <w:r>
        <w:rPr>
          <w:rFonts w:hint="eastAsia" w:ascii="微软雅黑" w:hAnsi="微软雅黑" w:eastAsia="宋体" w:cs="微软雅黑"/>
          <w:b/>
          <w:i w:val="0"/>
          <w:caps w:val="0"/>
          <w:color w:val="000000" w:themeColor="text1"/>
          <w:spacing w:val="0"/>
          <w:sz w:val="24"/>
          <w:szCs w:val="36"/>
          <w:shd w:val="clear" w:fill="FFFFFF"/>
          <w14:textFill>
            <w14:solidFill>
              <w14:schemeClr w14:val="tx1"/>
            </w14:solidFill>
          </w14:textFill>
        </w:rPr>
        <w:t>6. K最近邻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k nearest neighbours</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给一个新的数据时，离它最近的 k 个点中，哪个类别多，这个数据就属于哪一类</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栗子：要区分 猫 和 狗，通过 claws 和 sound 两个feature来判断的话，圆形和三角形是已知分类的了，那么这个 star 代表的是哪一类呢</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5038725" cy="3667125"/>
            <wp:effectExtent l="0" t="0" r="9525" b="9525"/>
            <wp:docPr id="22"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descr="IMG_278"/>
                    <pic:cNvPicPr>
                      <a:picLocks noChangeAspect="1"/>
                    </pic:cNvPicPr>
                  </pic:nvPicPr>
                  <pic:blipFill>
                    <a:blip r:embed="rId30"/>
                    <a:stretch>
                      <a:fillRect/>
                    </a:stretch>
                  </pic:blipFill>
                  <pic:spPr>
                    <a:xfrm>
                      <a:off x="0" y="0"/>
                      <a:ext cx="5038725" cy="36671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k＝3时，这三条线链接的点就是最近的三个点，那么圆形多一些，所以这个star就是属于猫</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4733925" cy="3762375"/>
            <wp:effectExtent l="0" t="0" r="9525" b="9525"/>
            <wp:docPr id="3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descr="IMG_279"/>
                    <pic:cNvPicPr>
                      <a:picLocks noChangeAspect="1"/>
                    </pic:cNvPicPr>
                  </pic:nvPicPr>
                  <pic:blipFill>
                    <a:blip r:embed="rId31"/>
                    <a:stretch>
                      <a:fillRect/>
                    </a:stretch>
                  </pic:blipFill>
                  <pic:spPr>
                    <a:xfrm>
                      <a:off x="0" y="0"/>
                      <a:ext cx="4733925" cy="3762375"/>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240" w:afterAutospacing="0" w:line="360" w:lineRule="auto"/>
        <w:ind w:left="0" w:right="0" w:firstLine="0"/>
        <w:textAlignment w:val="auto"/>
        <w:rPr>
          <w:rFonts w:hint="eastAsia" w:ascii="微软雅黑" w:hAnsi="微软雅黑" w:eastAsia="宋体" w:cs="微软雅黑"/>
          <w:b/>
          <w:i w:val="0"/>
          <w:caps w:val="0"/>
          <w:color w:val="000000" w:themeColor="text1"/>
          <w:spacing w:val="0"/>
          <w:sz w:val="24"/>
          <w:szCs w:val="36"/>
          <w14:textFill>
            <w14:solidFill>
              <w14:schemeClr w14:val="tx1"/>
            </w14:solidFill>
          </w14:textFill>
        </w:rPr>
      </w:pPr>
      <w:bookmarkStart w:id="5" w:name="t6"/>
      <w:bookmarkEnd w:id="5"/>
      <w:r>
        <w:rPr>
          <w:rFonts w:hint="eastAsia" w:ascii="微软雅黑" w:hAnsi="微软雅黑" w:eastAsia="宋体" w:cs="微软雅黑"/>
          <w:b/>
          <w:i w:val="0"/>
          <w:caps w:val="0"/>
          <w:color w:val="000000" w:themeColor="text1"/>
          <w:spacing w:val="0"/>
          <w:sz w:val="24"/>
          <w:szCs w:val="36"/>
          <w:shd w:val="clear" w:fill="FFFFFF"/>
          <w14:textFill>
            <w14:solidFill>
              <w14:schemeClr w14:val="tx1"/>
            </w14:solidFill>
          </w14:textFill>
        </w:rPr>
        <w:t>7. K均值</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想要将一组数据，分为三类，粉色数值大，黄色数值小</w:t>
      </w: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br w:type="textWrapping"/>
      </w: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最开心先初始化，这里面选了最简单的 3，2，1 作为各类的初始值</w:t>
      </w: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br w:type="textWrapping"/>
      </w: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剩下的数据里，每个都与三个初始值计算距离，然后归类到离它最近的初始值所在类别</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067425" cy="3038475"/>
            <wp:effectExtent l="0" t="0" r="9525" b="9525"/>
            <wp:docPr id="26"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80"/>
                    <pic:cNvPicPr>
                      <a:picLocks noChangeAspect="1"/>
                    </pic:cNvPicPr>
                  </pic:nvPicPr>
                  <pic:blipFill>
                    <a:blip r:embed="rId32"/>
                    <a:stretch>
                      <a:fillRect/>
                    </a:stretch>
                  </pic:blipFill>
                  <pic:spPr>
                    <a:xfrm>
                      <a:off x="0" y="0"/>
                      <a:ext cx="6067425" cy="303847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分好类后，计算每一类的平均值，作为新一轮的中心点</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057900" cy="3400425"/>
            <wp:effectExtent l="0" t="0" r="0" b="9525"/>
            <wp:docPr id="21"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6" descr="IMG_281"/>
                    <pic:cNvPicPr>
                      <a:picLocks noChangeAspect="1"/>
                    </pic:cNvPicPr>
                  </pic:nvPicPr>
                  <pic:blipFill>
                    <a:blip r:embed="rId33"/>
                    <a:stretch>
                      <a:fillRect/>
                    </a:stretch>
                  </pic:blipFill>
                  <pic:spPr>
                    <a:xfrm>
                      <a:off x="0" y="0"/>
                      <a:ext cx="6057900" cy="34004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几轮之后，分组不再变化了，就可以停止了</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048375" cy="3295650"/>
            <wp:effectExtent l="0" t="0" r="9525" b="0"/>
            <wp:docPr id="23"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7" descr="IMG_282"/>
                    <pic:cNvPicPr>
                      <a:picLocks noChangeAspect="1"/>
                    </pic:cNvPicPr>
                  </pic:nvPicPr>
                  <pic:blipFill>
                    <a:blip r:embed="rId34"/>
                    <a:stretch>
                      <a:fillRect/>
                    </a:stretch>
                  </pic:blipFill>
                  <pic:spPr>
                    <a:xfrm>
                      <a:off x="0" y="0"/>
                      <a:ext cx="6048375" cy="32956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5210175" cy="4600575"/>
            <wp:effectExtent l="0" t="0" r="9525" b="9525"/>
            <wp:docPr id="27"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8" descr="IMG_283"/>
                    <pic:cNvPicPr>
                      <a:picLocks noChangeAspect="1"/>
                    </pic:cNvPicPr>
                  </pic:nvPicPr>
                  <pic:blipFill>
                    <a:blip r:embed="rId35"/>
                    <a:stretch>
                      <a:fillRect/>
                    </a:stretch>
                  </pic:blipFill>
                  <pic:spPr>
                    <a:xfrm>
                      <a:off x="0" y="0"/>
                      <a:ext cx="5210175" cy="4600575"/>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240" w:afterAutospacing="0" w:line="360" w:lineRule="auto"/>
        <w:ind w:left="0" w:right="0" w:firstLine="0"/>
        <w:textAlignment w:val="auto"/>
        <w:rPr>
          <w:rFonts w:hint="eastAsia" w:ascii="微软雅黑" w:hAnsi="微软雅黑" w:eastAsia="宋体" w:cs="微软雅黑"/>
          <w:b/>
          <w:i w:val="0"/>
          <w:caps w:val="0"/>
          <w:color w:val="000000" w:themeColor="text1"/>
          <w:spacing w:val="0"/>
          <w:sz w:val="24"/>
          <w:szCs w:val="36"/>
          <w14:textFill>
            <w14:solidFill>
              <w14:schemeClr w14:val="tx1"/>
            </w14:solidFill>
          </w14:textFill>
        </w:rPr>
      </w:pPr>
      <w:bookmarkStart w:id="6" w:name="t7"/>
      <w:bookmarkEnd w:id="6"/>
      <w:r>
        <w:rPr>
          <w:rFonts w:hint="eastAsia" w:ascii="微软雅黑" w:hAnsi="微软雅黑" w:eastAsia="宋体" w:cs="微软雅黑"/>
          <w:b/>
          <w:i w:val="0"/>
          <w:caps w:val="0"/>
          <w:color w:val="000000" w:themeColor="text1"/>
          <w:spacing w:val="0"/>
          <w:sz w:val="24"/>
          <w:szCs w:val="36"/>
          <w:shd w:val="clear" w:fill="FFFFFF"/>
          <w14:textFill>
            <w14:solidFill>
              <w14:schemeClr w14:val="tx1"/>
            </w14:solidFill>
          </w14:textFill>
        </w:rPr>
        <w:t>8. Adaboost</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adaboost 是 bosting 的方法之一</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bosting就是把若干个分类效果并不好的分类器综合起来考虑，会得到一个效果比较好的分类器。</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下图，左右两个决策树，单个看是效果不怎么好的，但是把同样的数据投入进去，把两个结果加起来考虑，就会增加可信度</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6124575" cy="2981325"/>
            <wp:effectExtent l="0" t="0" r="9525" b="9525"/>
            <wp:docPr id="28"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9" descr="IMG_284"/>
                    <pic:cNvPicPr>
                      <a:picLocks noChangeAspect="1"/>
                    </pic:cNvPicPr>
                  </pic:nvPicPr>
                  <pic:blipFill>
                    <a:blip r:embed="rId36"/>
                    <a:stretch>
                      <a:fillRect/>
                    </a:stretch>
                  </pic:blipFill>
                  <pic:spPr>
                    <a:xfrm>
                      <a:off x="0" y="0"/>
                      <a:ext cx="6124575" cy="29813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adaboost 的栗子，手写识别中，在画板上可以抓取到很多 features，例如 始点的方向，始点和终点的距离等等</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3667125" cy="3333750"/>
            <wp:effectExtent l="0" t="0" r="9525" b="0"/>
            <wp:docPr id="29"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descr="IMG_285"/>
                    <pic:cNvPicPr>
                      <a:picLocks noChangeAspect="1"/>
                    </pic:cNvPicPr>
                  </pic:nvPicPr>
                  <pic:blipFill>
                    <a:blip r:embed="rId37"/>
                    <a:stretch>
                      <a:fillRect/>
                    </a:stretch>
                  </pic:blipFill>
                  <pic:spPr>
                    <a:xfrm>
                      <a:off x="0" y="0"/>
                      <a:ext cx="3667125" cy="333375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training 的时候，会得到每个 feature 的 weight，例如 2 和 3 的开头部分很像，这个 feature 对分类起到的作用很小，它的权重也就会较小</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3409950" cy="2257425"/>
            <wp:effectExtent l="0" t="0" r="0" b="9525"/>
            <wp:docPr id="36"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descr="IMG_286"/>
                    <pic:cNvPicPr>
                      <a:picLocks noChangeAspect="1"/>
                    </pic:cNvPicPr>
                  </pic:nvPicPr>
                  <pic:blipFill>
                    <a:blip r:embed="rId38"/>
                    <a:stretch>
                      <a:fillRect/>
                    </a:stretch>
                  </pic:blipFill>
                  <pic:spPr>
                    <a:xfrm>
                      <a:off x="0" y="0"/>
                      <a:ext cx="3409950" cy="22574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而这个 alpha 角 就具有很强的识别性，这个 feature 的权重就会较大，最后的预测结果是综合考虑这些 feature 的结果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4724400" cy="1666875"/>
            <wp:effectExtent l="0" t="0" r="0" b="9525"/>
            <wp:docPr id="33"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IMG_287"/>
                    <pic:cNvPicPr>
                      <a:picLocks noChangeAspect="1"/>
                    </pic:cNvPicPr>
                  </pic:nvPicPr>
                  <pic:blipFill>
                    <a:blip r:embed="rId39"/>
                    <a:stretch>
                      <a:fillRect/>
                    </a:stretch>
                  </pic:blipFill>
                  <pic:spPr>
                    <a:xfrm>
                      <a:off x="0" y="0"/>
                      <a:ext cx="4724400" cy="1666875"/>
                    </a:xfrm>
                    <a:prstGeom prst="rect">
                      <a:avLst/>
                    </a:prstGeom>
                    <a:noFill/>
                    <a:ln w="9525">
                      <a:noFill/>
                    </a:ln>
                  </pic:spPr>
                </pic:pic>
              </a:graphicData>
            </a:graphic>
          </wp:inline>
        </w:drawing>
      </w:r>
    </w:p>
    <w:p>
      <w:pPr>
        <w:pStyle w:val="3"/>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120" w:beforeAutospacing="0" w:after="240" w:afterAutospacing="0" w:line="360" w:lineRule="auto"/>
        <w:ind w:left="0" w:right="0" w:firstLine="0"/>
        <w:textAlignment w:val="auto"/>
        <w:rPr>
          <w:rFonts w:hint="eastAsia" w:ascii="微软雅黑" w:hAnsi="微软雅黑" w:eastAsia="宋体" w:cs="微软雅黑"/>
          <w:b/>
          <w:i w:val="0"/>
          <w:caps w:val="0"/>
          <w:color w:val="000000" w:themeColor="text1"/>
          <w:spacing w:val="0"/>
          <w:sz w:val="24"/>
          <w:szCs w:val="36"/>
          <w14:textFill>
            <w14:solidFill>
              <w14:schemeClr w14:val="tx1"/>
            </w14:solidFill>
          </w14:textFill>
        </w:rPr>
      </w:pPr>
      <w:bookmarkStart w:id="7" w:name="t8"/>
      <w:bookmarkEnd w:id="7"/>
      <w:r>
        <w:rPr>
          <w:rFonts w:hint="eastAsia" w:ascii="微软雅黑" w:hAnsi="微软雅黑" w:eastAsia="宋体" w:cs="微软雅黑"/>
          <w:b/>
          <w:i w:val="0"/>
          <w:caps w:val="0"/>
          <w:color w:val="000000" w:themeColor="text1"/>
          <w:spacing w:val="0"/>
          <w:sz w:val="24"/>
          <w:szCs w:val="36"/>
          <w:shd w:val="clear" w:fill="FFFFFF"/>
          <w14:textFill>
            <w14:solidFill>
              <w14:schemeClr w14:val="tx1"/>
            </w14:solidFill>
          </w14:textFill>
        </w:rPr>
        <w:t>9. 神经网络</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Neural Networks 适合一个input可能落入至少两个类别里</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NN 由若干层神经元，和它们之间的联系组成</w:t>
      </w: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br w:type="textWrapping"/>
      </w: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第一层是 input 层，最后一层是 output 层</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在 hidden 层 和 output 层都有自己的 classifier</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3448050" cy="2638425"/>
            <wp:effectExtent l="0" t="0" r="0" b="9525"/>
            <wp:docPr id="37"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descr="IMG_288"/>
                    <pic:cNvPicPr>
                      <a:picLocks noChangeAspect="1"/>
                    </pic:cNvPicPr>
                  </pic:nvPicPr>
                  <pic:blipFill>
                    <a:blip r:embed="rId40"/>
                    <a:stretch>
                      <a:fillRect/>
                    </a:stretch>
                  </pic:blipFill>
                  <pic:spPr>
                    <a:xfrm>
                      <a:off x="0" y="0"/>
                      <a:ext cx="3448050" cy="2638425"/>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input 输入到网络中，被激活，计算的分数被传递到下一层，激活后面的神经层，最后output 层的节点上的分数代表属于各类的分数，下图例子得到分类结果为 class 1</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同样的 input 被传输到不同的节点上，之所以会得到不同的结果是因为各自节点有不同的weights 和 bias</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t>这也就是 forward propagation</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r>
        <w:rPr>
          <w:rFonts w:hint="eastAsia" w:ascii="微软雅黑" w:hAnsi="微软雅黑" w:eastAsia="宋体" w:cs="微软雅黑"/>
          <w:i w:val="0"/>
          <w:caps w:val="0"/>
          <w:color w:val="000000" w:themeColor="text1"/>
          <w:spacing w:val="0"/>
          <w:sz w:val="24"/>
          <w:szCs w:val="24"/>
          <w:shd w:val="clear" w:fill="FFFFFF"/>
          <w14:textFill>
            <w14:solidFill>
              <w14:schemeClr w14:val="tx1"/>
            </w14:solidFill>
          </w14:textFill>
        </w:rPr>
        <w:drawing>
          <wp:inline distT="0" distB="0" distL="114300" distR="114300">
            <wp:extent cx="3743325" cy="2286000"/>
            <wp:effectExtent l="0" t="0" r="9525" b="0"/>
            <wp:docPr id="38"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descr="IMG_289"/>
                    <pic:cNvPicPr>
                      <a:picLocks noChangeAspect="1"/>
                    </pic:cNvPicPr>
                  </pic:nvPicPr>
                  <pic:blipFill>
                    <a:blip r:embed="rId41"/>
                    <a:stretch>
                      <a:fillRect/>
                    </a:stretch>
                  </pic:blipFill>
                  <pic:spPr>
                    <a:xfrm>
                      <a:off x="0" y="0"/>
                      <a:ext cx="3743325" cy="2286000"/>
                    </a:xfrm>
                    <a:prstGeom prst="rect">
                      <a:avLst/>
                    </a:prstGeom>
                    <a:noFill/>
                    <a:ln w="9525">
                      <a:noFill/>
                    </a:ln>
                  </pic:spPr>
                </pic:pic>
              </a:graphicData>
            </a:graphic>
          </wp:inline>
        </w:drawing>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bookmarkStart w:id="8" w:name="t9"/>
      <w:bookmarkEnd w:id="8"/>
    </w:p>
    <w:p>
      <w:pPr>
        <w:pStyle w:val="5"/>
        <w:keepNext w:val="0"/>
        <w:keepLines w:val="0"/>
        <w:pageBreakBefore w:val="0"/>
        <w:widowControl/>
        <w:numPr>
          <w:ilvl w:val="0"/>
          <w:numId w:val="6"/>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Theme="majorEastAsia" w:hAnsiTheme="majorEastAsia" w:eastAsiaTheme="majorEastAsia" w:cstheme="majorEastAsia"/>
          <w:b/>
          <w:bCs/>
          <w:kern w:val="2"/>
          <w:sz w:val="28"/>
          <w:szCs w:val="28"/>
          <w:lang w:val="en-US" w:eastAsia="zh-CN" w:bidi="ar-SA"/>
        </w:rPr>
      </w:pPr>
      <w:r>
        <w:rPr>
          <w:rFonts w:hint="eastAsia" w:asciiTheme="majorEastAsia" w:hAnsiTheme="majorEastAsia" w:eastAsiaTheme="majorEastAsia" w:cstheme="majorEastAsia"/>
          <w:b/>
          <w:bCs/>
          <w:kern w:val="2"/>
          <w:sz w:val="28"/>
          <w:szCs w:val="28"/>
          <w:lang w:val="en-US" w:eastAsia="zh-CN" w:bidi="ar-SA"/>
        </w:rPr>
        <w:t>接口设计</w:t>
      </w:r>
    </w:p>
    <w:p>
      <w:pPr>
        <w:pStyle w:val="5"/>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pPr>
      <w:r>
        <w:rPr>
          <w:rFonts w:hint="eastAsia" w:asciiTheme="majorEastAsia" w:hAnsiTheme="majorEastAsia" w:eastAsiaTheme="majorEastAsia" w:cstheme="majorEastAsia"/>
          <w:b/>
          <w:bCs/>
          <w:kern w:val="2"/>
          <w:sz w:val="28"/>
          <w:szCs w:val="28"/>
          <w:lang w:val="en-US" w:eastAsia="zh-CN" w:bidi="ar-SA"/>
        </w:rPr>
        <w:t xml:space="preserve">   </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通用请求参数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宋体" w:hAnsi="宋体" w:eastAsia="宋体" w:cs="宋体"/>
          <w:i w:val="0"/>
          <w:caps w:val="0"/>
          <w:color w:val="000000" w:themeColor="text1"/>
          <w:spacing w:val="0"/>
          <w:sz w:val="24"/>
          <w:szCs w:val="24"/>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每个请求都要携带的参数，用于描述每个请求的基本信息，后端可以通过这些字段进行接口统计，或APP终端设备的统计，一般放到header或url参数中。</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Chars="0" w:right="0" w:rightChars="0"/>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1"/>
        <w:gridCol w:w="5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tcPr>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w:t>
            </w:r>
          </w:p>
        </w:tc>
        <w:tc>
          <w:tcPr>
            <w:tcW w:w="5631" w:type="dxa"/>
          </w:tcPr>
          <w:p>
            <w:pPr>
              <w:rPr>
                <w:rFonts w:hint="eastAsia" w:ascii="宋体" w:hAnsi="宋体" w:eastAsia="宋体" w:cs="宋体"/>
                <w:i w:val="0"/>
                <w:caps w:val="0"/>
                <w:color w:val="000000" w:themeColor="text1"/>
                <w:spacing w:val="0"/>
                <w:sz w:val="24"/>
                <w:szCs w:val="24"/>
                <w:vertAlign w:val="baseline"/>
                <w:lang w:eastAsia="zh-CN"/>
                <w14:textFill>
                  <w14:solidFill>
                    <w14:schemeClr w14:val="tx1"/>
                  </w14:solidFill>
                </w14:textFill>
              </w:rPr>
            </w:pPr>
            <w:r>
              <w:rPr>
                <w:rFonts w:hint="eastAsia" w:ascii="宋体" w:hAnsi="宋体" w:eastAsia="宋体" w:cs="宋体"/>
                <w:i w:val="0"/>
                <w:caps w:val="0"/>
                <w:color w:val="000000" w:themeColor="text1"/>
                <w:spacing w:val="0"/>
                <w:sz w:val="24"/>
                <w:szCs w:val="24"/>
                <w:vertAlign w:val="baseline"/>
                <w:lang w:eastAsia="zh-CN"/>
                <w14:textFill>
                  <w14:solidFill>
                    <w14:schemeClr w14:val="tx1"/>
                  </w14:solidFill>
                </w14:textFill>
              </w:rPr>
              <w:tab/>
            </w:r>
            <w:r>
              <w:rPr>
                <w:rFonts w:hint="eastAsia" w:ascii="宋体" w:hAnsi="宋体" w:eastAsia="宋体" w:cs="宋体"/>
                <w:color w:val="000000" w:themeColor="text1"/>
                <w:sz w:val="24"/>
                <w:szCs w:val="24"/>
                <w14:textFill>
                  <w14:solidFill>
                    <w14:schemeClr w14:val="tx1"/>
                  </w14:solidFill>
                </w14:textFill>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tcPr>
          <w:p>
            <w:pPr>
              <w:pStyle w:val="5"/>
              <w:keepNext w:val="0"/>
              <w:keepLines w:val="0"/>
              <w:widowControl/>
              <w:suppressLineNumbers w:val="0"/>
              <w:tabs>
                <w:tab w:val="left" w:pos="1256"/>
              </w:tabs>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lang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version</w:t>
            </w:r>
          </w:p>
        </w:tc>
        <w:tc>
          <w:tcPr>
            <w:tcW w:w="5631" w:type="dxa"/>
          </w:tcPr>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客户端版本version，例：1.0.0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tcPr>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token</w:t>
            </w:r>
          </w:p>
        </w:tc>
        <w:tc>
          <w:tcPr>
            <w:tcW w:w="5631" w:type="dxa"/>
          </w:tcPr>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登陆成功后，server返回的登陆令牌token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tcPr>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os</w:t>
            </w:r>
          </w:p>
        </w:tc>
        <w:tc>
          <w:tcPr>
            <w:tcW w:w="5631" w:type="dxa"/>
          </w:tcPr>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手机系统版本（Build.VERSION.RELEAS）例：</w:t>
            </w:r>
            <w:r>
              <w:rPr>
                <w:rFonts w:hint="eastAsia" w:ascii="宋体" w:hAnsi="宋体" w:eastAsia="宋体" w:cs="宋体"/>
                <w:color w:val="000000" w:themeColor="text1"/>
                <w:sz w:val="24"/>
                <w:szCs w:val="24"/>
                <w:lang w:val="en-US" w:eastAsia="zh-CN"/>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t>.4，</w:t>
            </w:r>
            <w:r>
              <w:rPr>
                <w:rFonts w:hint="eastAsia" w:ascii="宋体" w:hAnsi="宋体" w:eastAsia="宋体" w:cs="宋体"/>
                <w:color w:val="000000" w:themeColor="text1"/>
                <w:sz w:val="24"/>
                <w:szCs w:val="24"/>
                <w:lang w:val="en-US" w:eastAsia="zh-CN"/>
                <w14:textFill>
                  <w14:solidFill>
                    <w14:schemeClr w14:val="tx1"/>
                  </w14:solidFill>
                </w14:textFill>
              </w:rPr>
              <w:t>3</w:t>
            </w:r>
            <w:r>
              <w:rPr>
                <w:rFonts w:hint="eastAsia" w:ascii="宋体" w:hAnsi="宋体" w:eastAsia="宋体" w:cs="宋体"/>
                <w:color w:val="000000" w:themeColor="text1"/>
                <w:sz w:val="24"/>
                <w:szCs w:val="24"/>
                <w14:textFill>
                  <w14:solidFill>
                    <w14:schemeClr w14:val="tx1"/>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tcPr>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from    </w:t>
            </w:r>
          </w:p>
        </w:tc>
        <w:tc>
          <w:tcPr>
            <w:tcW w:w="5631" w:type="dxa"/>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请求来源，例：android/ios/h5</w:t>
            </w:r>
          </w:p>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2891" w:type="dxa"/>
          </w:tcPr>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channel</w:t>
            </w:r>
          </w:p>
        </w:tc>
        <w:tc>
          <w:tcPr>
            <w:tcW w:w="5631" w:type="dxa"/>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渠道信息，例：com.wandoujia</w:t>
            </w:r>
          </w:p>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6" w:hRule="atLeast"/>
        </w:trPr>
        <w:tc>
          <w:tcPr>
            <w:tcW w:w="2891" w:type="dxa"/>
          </w:tcPr>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appid </w:t>
            </w:r>
          </w:p>
        </w:tc>
        <w:tc>
          <w:tcPr>
            <w:tcW w:w="5631" w:type="dxa"/>
          </w:tcPr>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APP唯一标识，有的公司一套server服务多款APP时，需要区分开每个APP来源</w:t>
            </w:r>
          </w:p>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1" w:type="dxa"/>
          </w:tcPr>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net</w:t>
            </w:r>
          </w:p>
        </w:tc>
        <w:tc>
          <w:tcPr>
            <w:tcW w:w="5631" w:type="dxa"/>
          </w:tcPr>
          <w:p>
            <w:pPr>
              <w:pStyle w:val="5"/>
              <w:keepNext w:val="0"/>
              <w:keepLines w:val="0"/>
              <w:widowControl/>
              <w:suppressLineNumbers w:val="0"/>
              <w:spacing w:before="0" w:beforeAutospacing="0" w:after="240" w:afterAutospacing="0" w:line="390" w:lineRule="atLeast"/>
              <w:ind w:right="0"/>
              <w:rPr>
                <w:rFonts w:hint="eastAsia" w:ascii="宋体" w:hAnsi="宋体" w:eastAsia="宋体" w:cs="宋体"/>
                <w:i w:val="0"/>
                <w:caps w:val="0"/>
                <w:color w:val="000000" w:themeColor="text1"/>
                <w:spacing w:val="0"/>
                <w:sz w:val="24"/>
                <w:szCs w:val="24"/>
                <w:vertAlign w:val="baseline"/>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APP当前网络状态</w:t>
            </w:r>
          </w:p>
        </w:tc>
      </w:tr>
    </w:tbl>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 xml:space="preserve">   </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2.请求Path</w:t>
      </w: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原则：在以下命名规范的基础上尽量保持良好的可读性，见名知意。另外这里需要额外提下restful规范，个人理解restful规范是通过path表示当前请求的资源，通过method表示当前请求的操作动作（post=增，delete=删，put=改，get=查），例：GET /userinfo/{id}，通过这个path就可以清楚的知道当前请求的意图是根据id获取用户信息，而APP开发中很多时候一个页面是需要同时获取，如，用户，订单，营销各种信息，这时候就很难用一个path来表示当前请求的真正意图，restful规范就很难得到实现，故本文介绍的接口设计方法，只区分get和post，通过path命名定义请求行为，</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操作行为    Method  Path</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查找  GET getXxx</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增加  POST    addXxx/submitXxx</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修改  POST    modifyXxx</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删除  POST    delXxx</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示例：</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操作行为    Method  Path</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获取用户信息  GET getUserInfo</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修改密码    POST    modifyPwd</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登陆  GET login</w:t>
      </w: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3.响应数据</w:t>
      </w:r>
    </w:p>
    <w:p>
      <w:pPr>
        <w:rPr>
          <w:rFonts w:hint="eastAsia" w:ascii="宋体" w:hAnsi="宋体" w:eastAsia="宋体" w:cs="宋体"/>
          <w:color w:val="000000" w:themeColor="text1"/>
          <w:sz w:val="24"/>
          <w:szCs w:val="24"/>
          <w14:textFill>
            <w14:solidFill>
              <w14:schemeClr w14:val="tx1"/>
            </w14:solidFill>
          </w14:textFill>
        </w:rPr>
      </w:pP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字段名称 说明</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code 响应状态码，200：成功；非200：失败</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msg 请求失败时的message</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time 服务端时间戳，单位：毫秒。用于同步时间</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data 数据实体</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code=200时，msg=登陆成功/修改成功/提交成功；如果需要Toast，可以直接使用msg。</w:t>
      </w:r>
    </w:p>
    <w:p>
      <w:pP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code!=200时，msg=错误提示信息；比如login接口，”账号或密码错误”，”账号不存在”类似这些的业务提示文案放在msg字段，客户端直接Toast就可以了。不过需要提醒后端同学，错误提示不能自己觉的什么合适就提示什么，要按需求文档来提供，或和PM确认。</w:t>
      </w:r>
    </w:p>
    <w:p>
      <w:pPr>
        <w:rPr>
          <w:rFonts w:hint="eastAsia" w:ascii="宋体" w:hAnsi="宋体" w:eastAsia="宋体" w:cs="宋体"/>
          <w:color w:val="000000" w:themeColor="text1"/>
          <w:sz w:val="24"/>
          <w:szCs w:val="24"/>
          <w14:textFill>
            <w14:solidFill>
              <w14:schemeClr w14:val="tx1"/>
            </w14:solidFill>
          </w14:textFill>
        </w:rPr>
      </w:pP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Chars="0" w:right="0" w:rightChars="0"/>
        <w:textAlignment w:val="auto"/>
        <w:rPr>
          <w:rFonts w:hint="eastAsia" w:ascii="宋体" w:hAnsi="宋体" w:eastAsia="宋体" w:cs="宋体"/>
          <w:color w:val="000000" w:themeColor="text1"/>
          <w:kern w:val="2"/>
          <w:sz w:val="24"/>
          <w:szCs w:val="24"/>
          <w:lang w:val="en-US" w:eastAsia="zh-CN" w:bidi="ar-SA"/>
          <w14:textFill>
            <w14:solidFill>
              <w14:schemeClr w14:val="tx1"/>
            </w14:solidFill>
          </w14:textFill>
        </w:rPr>
      </w:pPr>
      <w:r>
        <w:rPr>
          <w:rFonts w:hint="eastAsia" w:ascii="宋体" w:hAnsi="宋体" w:eastAsia="宋体" w:cs="宋体"/>
          <w:color w:val="000000" w:themeColor="text1"/>
          <w:kern w:val="2"/>
          <w:sz w:val="24"/>
          <w:szCs w:val="24"/>
          <w:lang w:val="en-US" w:eastAsia="zh-CN" w:bidi="ar-SA"/>
          <w14:textFill>
            <w14:solidFill>
              <w14:schemeClr w14:val="tx1"/>
            </w14:solidFill>
          </w14:textFill>
        </w:rPr>
        <w:t>4.出错处理设计</w:t>
      </w:r>
    </w:p>
    <w:p>
      <w:pPr>
        <w:pStyle w:val="5"/>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720"/>
        <w:textAlignment w:val="auto"/>
      </w:pPr>
      <w:r>
        <w:rPr>
          <w:rStyle w:val="9"/>
          <w:rFonts w:hint="eastAsia" w:asciiTheme="minorEastAsia" w:hAnsiTheme="minorEastAsia" w:eastAsiaTheme="minorEastAsia" w:cstheme="minorEastAsia"/>
        </w:rPr>
        <w:t>2xx-确定</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客户端请求已成功。</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201-已创建。</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202-已接受</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203-非权威性信息。</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204-无内容。</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205-重置内容。</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206-部分内容。</w:t>
      </w:r>
      <w:r>
        <w:rPr>
          <w:rFonts w:hint="eastAsia" w:asciiTheme="minorEastAsia" w:hAnsiTheme="minorEastAsia" w:eastAsiaTheme="minorEastAsia" w:cstheme="minorEastAsia"/>
        </w:rPr>
        <w:br w:type="textWrapping"/>
      </w:r>
      <w:r>
        <w:rPr>
          <w:rStyle w:val="9"/>
          <w:rFonts w:hint="eastAsia" w:asciiTheme="minorEastAsia" w:hAnsiTheme="minorEastAsia" w:eastAsiaTheme="minorEastAsia" w:cstheme="minorEastAsia"/>
        </w:rPr>
        <w:t>3xx-重定向</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客户端浏览器必须采取更多操作来实现请求。 例如，浏览器可能不得不请求服务器上的不同的页面，或通过代理服务器重复该请求。 301-对象已永久移走，即永久重定向。</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302-对象已临时移动。</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304-未修改。</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307-临时重定向。</w:t>
      </w:r>
      <w:r>
        <w:rPr>
          <w:rFonts w:hint="eastAsia" w:asciiTheme="minorEastAsia" w:hAnsiTheme="minorEastAsia" w:eastAsiaTheme="minorEastAsia" w:cstheme="minorEastAsia"/>
        </w:rPr>
        <w:br w:type="textWrapping"/>
      </w:r>
      <w:r>
        <w:rPr>
          <w:rStyle w:val="9"/>
          <w:rFonts w:hint="eastAsia" w:asciiTheme="minorEastAsia" w:hAnsiTheme="minorEastAsia" w:eastAsiaTheme="minorEastAsia" w:cstheme="minorEastAsia"/>
        </w:rPr>
        <w:t>4xx-客户端错误</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发生错误，客户端似乎有问题。</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例如，客户端请求不存在的页面，客户端未提供有效的身份验证信息。 400-错误的请求。</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401-访问被拒绝。IIS定义了许多不同的401错误，它们指明更为具体的错误原因。这些具体的错误代码在浏览器中显示，但不在IIS日志中显示：</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这些状态代码表示请求可能出错，妨碍了服务器的处理。</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401.1-登录失败。</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401.2-服务器配置导致登录失败。</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401.3-由于ACL对资源的限制而未获得授权。</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401.4-筛选器授权失败。</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400 （错误请求） 服务器不理解请求的语法。</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404 （未找到） 服务器找不到请求的网页。</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405 （方法禁用） 禁用请求中指定的方法。</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406 （不接受） 无法使用请求的内容特性响应请求的网页。</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407 （需要代理授权） 此状态代码与 401（未授权）类似，但指定请求者应当授权使用代理。</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408 （请求超时） 服务器等候请求时发生超时。</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409（冲突） 服务器在完成请求时发生冲突。服务器必须在响应中包含有关冲突的信息。</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410 （已删除） 如果请求的资源已永久删除，服务器就会返回此响应。</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411 （需要有效长度） 服务器不接受不含有效内容长度标头字段的请求。</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412（未满足前提条件） 服务器未满足请求者在请求中设置的其中一个前提条件。</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413 （请求实体过大） 服务器无法处理请求，因为请求实体过大，超出服务器的处理能力。</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414 （请求的 URI 过长） 请求的 URI（通常为网址）过长，服务器无法处理。</w:t>
      </w:r>
      <w:r>
        <w:rPr>
          <w:rFonts w:hint="eastAsia" w:asciiTheme="minorEastAsia" w:hAnsiTheme="minorEastAsia" w:eastAsiaTheme="minorEastAsia" w:cstheme="minorEastAsia"/>
        </w:rPr>
        <w:br w:type="textWrapping"/>
      </w:r>
      <w:r>
        <w:rPr>
          <w:rFonts w:hint="eastAsia" w:asciiTheme="minorEastAsia" w:hAnsiTheme="minorEastAsia" w:eastAsiaTheme="minorEastAsia" w:cstheme="minorEastAsia"/>
        </w:rPr>
        <w:t>415 （不支持的媒体类型） 请求的格式不受请求页面的支持。</w:t>
      </w:r>
      <w:r>
        <w:br w:type="textWrapping"/>
      </w:r>
      <w:r>
        <w:t>416 （请求范围不符合要求） 如果页面无法提供请求的范围，则服务器会返回此状态代码。</w:t>
      </w:r>
      <w:r>
        <w:br w:type="textWrapping"/>
      </w:r>
      <w:r>
        <w:t>417 （未满足期望值） 服务器未满足”期望”请求标头字段的要求。</w:t>
      </w:r>
      <w:r>
        <w:br w:type="textWrapping"/>
      </w:r>
      <w:r>
        <w:rPr>
          <w:rStyle w:val="9"/>
        </w:rPr>
        <w:t>5xx（服务器错误）</w:t>
      </w:r>
      <w:r>
        <w:br w:type="textWrapping"/>
      </w:r>
      <w:r>
        <w:t>这些状态代码表示服务器在尝试处理请求时发生内部错误。 这些错误可能是服务器本身的错误，而不是请求出错。</w:t>
      </w:r>
      <w:r>
        <w:br w:type="textWrapping"/>
      </w:r>
      <w:r>
        <w:t>500 （服务器内部错误） 服务器遇到错误，无法完成请求。</w:t>
      </w:r>
      <w:r>
        <w:br w:type="textWrapping"/>
      </w:r>
      <w:r>
        <w:t>501 （尚未实施） 服务器不具备完成请求的功能。例如，服务器无法识别请求方法时可能会返回此代码。</w:t>
      </w:r>
      <w:r>
        <w:br w:type="textWrapping"/>
      </w:r>
      <w:r>
        <w:t>502 （错误网关） 服务器作为网关或代理，从上游服务器收到无效响应。</w:t>
      </w:r>
      <w:r>
        <w:br w:type="textWrapping"/>
      </w:r>
      <w:r>
        <w:t>503 （服务不可用） 服务器目前无法使用（由于超载或停机维护）。通常，这只是暂时状态。</w:t>
      </w:r>
      <w:r>
        <w:br w:type="textWrapping"/>
      </w:r>
      <w:r>
        <w:t>504 （网关超时） 服务器作为网关或代理，但是没有及时从上游服务器收到请求。 505 （HTTP 版本不受支持） 服务器不支持请求中所用的 HTTP</w:t>
      </w:r>
      <w:r>
        <w:br w:type="textWrapping"/>
      </w:r>
      <w:r>
        <w:t>协议版本。</w:t>
      </w:r>
      <w:r>
        <w:br w:type="textWrapping"/>
      </w:r>
      <w:r>
        <w:rPr>
          <w:rStyle w:val="9"/>
        </w:rPr>
        <w:t>Http展示状态码结果</w:t>
      </w:r>
      <w:bookmarkStart w:id="9" w:name="_GoBack"/>
      <w:bookmarkEnd w:id="9"/>
      <w:r>
        <w:br w:type="textWrapping"/>
      </w:r>
      <w:r>
        <w:t>**200 - 服务器成功返回网页，客户端请求已成功。</w:t>
      </w:r>
      <w:r>
        <w:br w:type="textWrapping"/>
      </w:r>
      <w:r>
        <w:t>302 - 对象临时移动。服务器目前从不同位置的网页响应请求，但请求者应继续使用原有位置来进行以后的请求。</w:t>
      </w:r>
      <w:r>
        <w:br w:type="textWrapping"/>
      </w:r>
      <w:r>
        <w:t>304 -</w:t>
      </w:r>
      <w:r>
        <w:br w:type="textWrapping"/>
      </w:r>
      <w:r>
        <w:t>属于重定向。自上次请求后，请求的网页未修改过。服务器返回此响应时，不会返回网页内容。</w:t>
      </w:r>
      <w:r>
        <w:br w:type="textWrapping"/>
      </w:r>
      <w:r>
        <w:t>401 - 未授权。请求要求身份验证。</w:t>
      </w:r>
      <w:r>
        <w:br w:type="textWrapping"/>
      </w:r>
      <w:r>
        <w:t>对于需要登录的网页，服务器可能返回此响应。</w:t>
      </w:r>
      <w:r>
        <w:br w:type="textWrapping"/>
      </w:r>
      <w:r>
        <w:t>404 - 未找到。服务器找不到请求的网页。</w:t>
      </w:r>
      <w:r>
        <w:br w:type="textWrapping"/>
      </w:r>
      <w:r>
        <w:t>2xx - 成功。表示服务器成功地接受了客户端请求。</w:t>
      </w:r>
      <w:r>
        <w:br w:type="textWrapping"/>
      </w:r>
      <w:r>
        <w:t>3xx - 重定向。表示要完成请求，需要进一步操作。客户端浏览器必须采取更多操作来实现请求。例如，浏览器可能不得不请求服务器上的不同的页面，或通过代理服务器重复该请求。</w:t>
      </w:r>
      <w:r>
        <w:br w:type="textWrapping"/>
      </w:r>
      <w:r>
        <w:t>4xx - 请求错误。这些状态代码表示请求可能出错，妨碍了服务器的处理。</w:t>
      </w:r>
      <w:r>
        <w:br w:type="textWrapping"/>
      </w:r>
      <w:r>
        <w:t>5xx - 服务器错误。表示服务器在尝试处理请求时发生内部错误。 这些错误可能是服务器本身的错误，而不是请求出错。</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rPr>
      </w:pPr>
    </w:p>
    <w:p>
      <w:pPr>
        <w:pStyle w:val="5"/>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Chars="0" w:right="0" w:rightChars="0"/>
        <w:textAlignment w:val="auto"/>
        <w:rPr>
          <w:rFonts w:hint="default" w:ascii="宋体" w:hAnsi="宋体" w:eastAsia="宋体" w:cs="宋体"/>
          <w:color w:val="000000" w:themeColor="text1"/>
          <w:kern w:val="2"/>
          <w:sz w:val="24"/>
          <w:szCs w:val="24"/>
          <w:lang w:val="en-US" w:eastAsia="zh-CN" w:bidi="ar-SA"/>
          <w14:textFill>
            <w14:solidFill>
              <w14:schemeClr w14:val="tx1"/>
            </w14:solidFill>
          </w14:textFill>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240" w:afterAutospacing="0" w:line="360" w:lineRule="auto"/>
        <w:ind w:left="0" w:right="0" w:firstLine="0"/>
        <w:textAlignment w:val="auto"/>
        <w:rPr>
          <w:rFonts w:hint="eastAsia" w:ascii="微软雅黑" w:hAnsi="微软雅黑" w:eastAsia="宋体" w:cs="微软雅黑"/>
          <w:i w:val="0"/>
          <w:caps w:val="0"/>
          <w:color w:val="000000" w:themeColor="text1"/>
          <w:spacing w:val="0"/>
          <w:sz w:val="24"/>
          <w:szCs w:val="24"/>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line="360" w:lineRule="auto"/>
        <w:textAlignment w:val="auto"/>
        <w:rPr>
          <w:rFonts w:eastAsia="宋体"/>
          <w:color w:val="000000" w:themeColor="text1"/>
          <w:sz w:val="24"/>
          <w14:textFill>
            <w14:solidFill>
              <w14:schemeClr w14:val="tx1"/>
            </w14:solidFill>
          </w14:textFill>
        </w:rPr>
      </w:pPr>
    </w:p>
    <w:p>
      <w:pPr>
        <w:numPr>
          <w:numId w:val="0"/>
        </w:numPr>
        <w:ind w:leftChars="0"/>
        <w:rPr>
          <w:rFonts w:hint="default"/>
          <w:lang w:val="en-US" w:eastAsia="zh-CN"/>
        </w:rPr>
      </w:pPr>
    </w:p>
    <w:p>
      <w:pPr>
        <w:jc w:val="both"/>
        <w:rPr>
          <w:rFonts w:hint="eastAsia"/>
          <w:lang w:val="en-US" w:eastAsia="zh-CN"/>
        </w:rPr>
      </w:pPr>
    </w:p>
    <w:p>
      <w:pPr>
        <w:jc w:val="center"/>
        <w:rPr>
          <w:rFonts w:hint="default"/>
          <w:lang w:val="en-US" w:eastAsia="zh-CN"/>
        </w:rPr>
      </w:pPr>
    </w:p>
    <w:p>
      <w:pPr>
        <w:numPr>
          <w:ilvl w:val="0"/>
          <w:numId w:val="0"/>
        </w:numPr>
        <w:ind w:left="480" w:left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CF3C50" w:usb2="00000016" w:usb3="00000000" w:csb0="0004001F" w:csb1="00000000"/>
  </w:font>
  <w:font w:name="Arial">
    <w:panose1 w:val="020B0604020202020204"/>
    <w:charset w:val="00"/>
    <w:family w:val="auto"/>
    <w:pitch w:val="default"/>
    <w:sig w:usb0="E0002E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F35F0B"/>
    <w:multiLevelType w:val="singleLevel"/>
    <w:tmpl w:val="8FF35F0B"/>
    <w:lvl w:ilvl="0" w:tentative="0">
      <w:start w:val="1"/>
      <w:numFmt w:val="decimal"/>
      <w:lvlText w:val="%1."/>
      <w:lvlJc w:val="left"/>
      <w:pPr>
        <w:tabs>
          <w:tab w:val="left" w:pos="312"/>
        </w:tabs>
        <w:ind w:left="480" w:leftChars="0" w:firstLine="0" w:firstLineChars="0"/>
      </w:pPr>
    </w:lvl>
  </w:abstractNum>
  <w:abstractNum w:abstractNumId="1">
    <w:nsid w:val="9DA9C3F3"/>
    <w:multiLevelType w:val="multilevel"/>
    <w:tmpl w:val="9DA9C3F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E5DFEBC"/>
    <w:multiLevelType w:val="singleLevel"/>
    <w:tmpl w:val="BE5DFEBC"/>
    <w:lvl w:ilvl="0" w:tentative="0">
      <w:start w:val="1"/>
      <w:numFmt w:val="decimal"/>
      <w:lvlText w:val="%1."/>
      <w:lvlJc w:val="left"/>
      <w:pPr>
        <w:tabs>
          <w:tab w:val="left" w:pos="312"/>
        </w:tabs>
        <w:ind w:left="475" w:leftChars="0" w:firstLine="0" w:firstLineChars="0"/>
      </w:pPr>
    </w:lvl>
  </w:abstractNum>
  <w:abstractNum w:abstractNumId="3">
    <w:nsid w:val="C7264DEE"/>
    <w:multiLevelType w:val="singleLevel"/>
    <w:tmpl w:val="C7264DEE"/>
    <w:lvl w:ilvl="0" w:tentative="0">
      <w:start w:val="2"/>
      <w:numFmt w:val="chineseCounting"/>
      <w:suff w:val="nothing"/>
      <w:lvlText w:val="（%1）"/>
      <w:lvlJc w:val="left"/>
      <w:rPr>
        <w:rFonts w:hint="eastAsia"/>
      </w:rPr>
    </w:lvl>
  </w:abstractNum>
  <w:abstractNum w:abstractNumId="4">
    <w:nsid w:val="CC171881"/>
    <w:multiLevelType w:val="singleLevel"/>
    <w:tmpl w:val="CC171881"/>
    <w:lvl w:ilvl="0" w:tentative="0">
      <w:start w:val="1"/>
      <w:numFmt w:val="chineseCounting"/>
      <w:suff w:val="nothing"/>
      <w:lvlText w:val="%1、"/>
      <w:lvlJc w:val="left"/>
      <w:rPr>
        <w:rFonts w:hint="eastAsia"/>
      </w:rPr>
    </w:lvl>
  </w:abstractNum>
  <w:abstractNum w:abstractNumId="5">
    <w:nsid w:val="D008B76E"/>
    <w:multiLevelType w:val="singleLevel"/>
    <w:tmpl w:val="D008B76E"/>
    <w:lvl w:ilvl="0" w:tentative="0">
      <w:start w:val="1"/>
      <w:numFmt w:val="decimal"/>
      <w:lvlText w:val="%1."/>
      <w:lvlJc w:val="left"/>
      <w:pPr>
        <w:tabs>
          <w:tab w:val="left" w:pos="312"/>
        </w:tabs>
      </w:pPr>
    </w:lvl>
  </w:abstractNum>
  <w:abstractNum w:abstractNumId="6">
    <w:nsid w:val="57FC65CE"/>
    <w:multiLevelType w:val="singleLevel"/>
    <w:tmpl w:val="57FC65CE"/>
    <w:lvl w:ilvl="0" w:tentative="0">
      <w:start w:val="1"/>
      <w:numFmt w:val="decimal"/>
      <w:suff w:val="nothing"/>
      <w:lvlText w:val="（%1）"/>
      <w:lvlJc w:val="left"/>
      <w:pPr>
        <w:ind w:left="835" w:leftChars="0" w:firstLine="0" w:firstLineChars="0"/>
      </w:pPr>
    </w:lvl>
  </w:abstractNum>
  <w:num w:numId="1">
    <w:abstractNumId w:val="4"/>
  </w:num>
  <w:num w:numId="2">
    <w:abstractNumId w:val="0"/>
  </w:num>
  <w:num w:numId="3">
    <w:abstractNumId w:val="2"/>
  </w:num>
  <w:num w:numId="4">
    <w:abstractNumId w:val="6"/>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4C0A"/>
    <w:rsid w:val="002124AB"/>
    <w:rsid w:val="003475C8"/>
    <w:rsid w:val="004250EC"/>
    <w:rsid w:val="004A4C0A"/>
    <w:rsid w:val="00625923"/>
    <w:rsid w:val="008D7901"/>
    <w:rsid w:val="00D759DD"/>
    <w:rsid w:val="018C3FC7"/>
    <w:rsid w:val="02E04E2B"/>
    <w:rsid w:val="0350439F"/>
    <w:rsid w:val="03BE48E6"/>
    <w:rsid w:val="04CE6885"/>
    <w:rsid w:val="04FA62CB"/>
    <w:rsid w:val="05400F04"/>
    <w:rsid w:val="05863435"/>
    <w:rsid w:val="06181106"/>
    <w:rsid w:val="063123C5"/>
    <w:rsid w:val="07033FB1"/>
    <w:rsid w:val="0AAF0581"/>
    <w:rsid w:val="0AD63022"/>
    <w:rsid w:val="0AF33646"/>
    <w:rsid w:val="0B4304C1"/>
    <w:rsid w:val="0B4D3B40"/>
    <w:rsid w:val="0CDF7576"/>
    <w:rsid w:val="0D6847E2"/>
    <w:rsid w:val="0DB21F6C"/>
    <w:rsid w:val="0E2D5A65"/>
    <w:rsid w:val="0E466A4A"/>
    <w:rsid w:val="0E7B6D9D"/>
    <w:rsid w:val="11A43BF8"/>
    <w:rsid w:val="11B02489"/>
    <w:rsid w:val="123F5F3D"/>
    <w:rsid w:val="133445BD"/>
    <w:rsid w:val="149A24CB"/>
    <w:rsid w:val="15295BA6"/>
    <w:rsid w:val="152E7F70"/>
    <w:rsid w:val="160519C9"/>
    <w:rsid w:val="176014CF"/>
    <w:rsid w:val="17812865"/>
    <w:rsid w:val="188F5026"/>
    <w:rsid w:val="18FC0264"/>
    <w:rsid w:val="19097723"/>
    <w:rsid w:val="1B302B1B"/>
    <w:rsid w:val="1C360746"/>
    <w:rsid w:val="1CD124B0"/>
    <w:rsid w:val="1CF034CA"/>
    <w:rsid w:val="1CF822F2"/>
    <w:rsid w:val="1D245E0C"/>
    <w:rsid w:val="1D3B09C2"/>
    <w:rsid w:val="1D772FA4"/>
    <w:rsid w:val="1E3E621B"/>
    <w:rsid w:val="1E6E5FE4"/>
    <w:rsid w:val="1E7472F0"/>
    <w:rsid w:val="1F135322"/>
    <w:rsid w:val="1F553A16"/>
    <w:rsid w:val="1F9F46A2"/>
    <w:rsid w:val="1FED575B"/>
    <w:rsid w:val="2026663A"/>
    <w:rsid w:val="21437975"/>
    <w:rsid w:val="21F37B83"/>
    <w:rsid w:val="22BC4171"/>
    <w:rsid w:val="22FB3FB8"/>
    <w:rsid w:val="231D4C25"/>
    <w:rsid w:val="2372190E"/>
    <w:rsid w:val="237735BF"/>
    <w:rsid w:val="258C7F09"/>
    <w:rsid w:val="259646B0"/>
    <w:rsid w:val="25E45D3E"/>
    <w:rsid w:val="279B5B75"/>
    <w:rsid w:val="27D46C23"/>
    <w:rsid w:val="28346D74"/>
    <w:rsid w:val="292B5E0C"/>
    <w:rsid w:val="295C6B4E"/>
    <w:rsid w:val="29941989"/>
    <w:rsid w:val="2A78207C"/>
    <w:rsid w:val="2B284D83"/>
    <w:rsid w:val="2B35226F"/>
    <w:rsid w:val="2B725814"/>
    <w:rsid w:val="2D523E6E"/>
    <w:rsid w:val="2E484F14"/>
    <w:rsid w:val="2F9253BE"/>
    <w:rsid w:val="2F930E76"/>
    <w:rsid w:val="2FBA24FD"/>
    <w:rsid w:val="2FC129B7"/>
    <w:rsid w:val="314F01B3"/>
    <w:rsid w:val="325F37F5"/>
    <w:rsid w:val="32F76091"/>
    <w:rsid w:val="33455E14"/>
    <w:rsid w:val="33A75A90"/>
    <w:rsid w:val="34434CD8"/>
    <w:rsid w:val="34A54A46"/>
    <w:rsid w:val="34F26F04"/>
    <w:rsid w:val="35E6197C"/>
    <w:rsid w:val="369D041C"/>
    <w:rsid w:val="36FD23B3"/>
    <w:rsid w:val="376761DD"/>
    <w:rsid w:val="37BF3750"/>
    <w:rsid w:val="38CE0757"/>
    <w:rsid w:val="390139A9"/>
    <w:rsid w:val="394B5C61"/>
    <w:rsid w:val="3A676EE6"/>
    <w:rsid w:val="3B8D3FCB"/>
    <w:rsid w:val="3D350CB3"/>
    <w:rsid w:val="3D591FAA"/>
    <w:rsid w:val="3EC22151"/>
    <w:rsid w:val="3F7F4940"/>
    <w:rsid w:val="40EF3395"/>
    <w:rsid w:val="423B7463"/>
    <w:rsid w:val="42594D40"/>
    <w:rsid w:val="42B40EFE"/>
    <w:rsid w:val="438A4377"/>
    <w:rsid w:val="43A21028"/>
    <w:rsid w:val="43BE36DA"/>
    <w:rsid w:val="45725CBD"/>
    <w:rsid w:val="469C4213"/>
    <w:rsid w:val="48223DF5"/>
    <w:rsid w:val="48237D51"/>
    <w:rsid w:val="494F1632"/>
    <w:rsid w:val="49F24B16"/>
    <w:rsid w:val="49F7223E"/>
    <w:rsid w:val="49F91F88"/>
    <w:rsid w:val="4A37351A"/>
    <w:rsid w:val="4A52565C"/>
    <w:rsid w:val="4A59250C"/>
    <w:rsid w:val="4C6F626B"/>
    <w:rsid w:val="4CEE402E"/>
    <w:rsid w:val="4D8109C7"/>
    <w:rsid w:val="4E4B0A18"/>
    <w:rsid w:val="4EE173D2"/>
    <w:rsid w:val="4F285389"/>
    <w:rsid w:val="501F3D6D"/>
    <w:rsid w:val="50B7355F"/>
    <w:rsid w:val="50BB21BB"/>
    <w:rsid w:val="50BB5EBC"/>
    <w:rsid w:val="51217A4A"/>
    <w:rsid w:val="52661401"/>
    <w:rsid w:val="54A02D70"/>
    <w:rsid w:val="54B33BFC"/>
    <w:rsid w:val="54B42246"/>
    <w:rsid w:val="5513178B"/>
    <w:rsid w:val="568F4C06"/>
    <w:rsid w:val="56F34953"/>
    <w:rsid w:val="57A06C3D"/>
    <w:rsid w:val="5892300E"/>
    <w:rsid w:val="59CB5AB9"/>
    <w:rsid w:val="5B350093"/>
    <w:rsid w:val="5B4E370B"/>
    <w:rsid w:val="5C2157A5"/>
    <w:rsid w:val="5C8938FB"/>
    <w:rsid w:val="5CFF1A94"/>
    <w:rsid w:val="5D00297F"/>
    <w:rsid w:val="61016A25"/>
    <w:rsid w:val="61EB121B"/>
    <w:rsid w:val="62E657CF"/>
    <w:rsid w:val="63755559"/>
    <w:rsid w:val="657E4A94"/>
    <w:rsid w:val="65FF05E7"/>
    <w:rsid w:val="675D71A9"/>
    <w:rsid w:val="67A56ABC"/>
    <w:rsid w:val="67E47E35"/>
    <w:rsid w:val="684646EE"/>
    <w:rsid w:val="6A6B4B9A"/>
    <w:rsid w:val="6AAD0D69"/>
    <w:rsid w:val="6D86367A"/>
    <w:rsid w:val="6DD34C04"/>
    <w:rsid w:val="6DD47B6D"/>
    <w:rsid w:val="6E801591"/>
    <w:rsid w:val="6ED6790D"/>
    <w:rsid w:val="6F78604A"/>
    <w:rsid w:val="7049241F"/>
    <w:rsid w:val="713B12D0"/>
    <w:rsid w:val="71F16023"/>
    <w:rsid w:val="723C3F24"/>
    <w:rsid w:val="729F57B0"/>
    <w:rsid w:val="72A22E4F"/>
    <w:rsid w:val="742E740D"/>
    <w:rsid w:val="745F175A"/>
    <w:rsid w:val="74F96C92"/>
    <w:rsid w:val="778710A9"/>
    <w:rsid w:val="78C6635A"/>
    <w:rsid w:val="79800E5F"/>
    <w:rsid w:val="7AF40859"/>
    <w:rsid w:val="7B43470D"/>
    <w:rsid w:val="7B5529C7"/>
    <w:rsid w:val="7DE753B8"/>
    <w:rsid w:val="7E1B26EB"/>
    <w:rsid w:val="7E88358E"/>
    <w:rsid w:val="7FF20E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Strong"/>
    <w:basedOn w:val="8"/>
    <w:qFormat/>
    <w:uiPriority w:val="0"/>
    <w:rPr>
      <w:b/>
    </w:rPr>
  </w:style>
  <w:style w:type="character" w:styleId="10">
    <w:name w:val="Hyperlink"/>
    <w:basedOn w:val="8"/>
    <w:uiPriority w:val="0"/>
    <w:rPr>
      <w:color w:val="0000FF"/>
      <w:u w:val="single"/>
    </w:rPr>
  </w:style>
  <w:style w:type="character" w:customStyle="1" w:styleId="11">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293</Words>
  <Characters>1672</Characters>
  <Lines>13</Lines>
  <Paragraphs>3</Paragraphs>
  <TotalTime>1</TotalTime>
  <ScaleCrop>false</ScaleCrop>
  <LinksUpToDate>false</LinksUpToDate>
  <CharactersWithSpaces>1962</CharactersWithSpaces>
  <Application>WPS Office_11.1.0.9175_F1E327BC-269C-435d-A152-05C5408002CA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喝酸奶不舔盖</dc:creator>
  <cp:lastModifiedBy>上官瑞明</cp:lastModifiedBy>
  <dcterms:modified xsi:type="dcterms:W3CDTF">2019-11-13T06:36:35Z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2052-11.1.0.9175</vt:lpwstr>
  </property>
</Properties>
</file>